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7472A" w14:textId="77777777" w:rsidR="001F7624" w:rsidRDefault="001F7624" w:rsidP="001F7624">
      <w:pPr>
        <w:pStyle w:val="Kopfzeile"/>
        <w:tabs>
          <w:tab w:val="clear" w:pos="8504"/>
        </w:tabs>
        <w:ind w:left="-851" w:right="-858"/>
      </w:pPr>
      <w:r>
        <w:rPr>
          <w:noProof/>
        </w:rPr>
        <w:drawing>
          <wp:inline distT="0" distB="0" distL="0" distR="0" wp14:anchorId="3A5B315B" wp14:editId="57813511">
            <wp:extent cx="6480000" cy="711443"/>
            <wp:effectExtent l="0" t="0" r="0" b="0"/>
            <wp:docPr id="134109327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351247" name="Imagen 29235124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71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1E9E1" w14:textId="77777777" w:rsidR="001F7624" w:rsidRDefault="001F7624" w:rsidP="001F7624">
      <w:pPr>
        <w:pStyle w:val="Kopfzeile"/>
        <w:tabs>
          <w:tab w:val="clear" w:pos="8504"/>
        </w:tabs>
        <w:ind w:left="-851" w:right="-858"/>
      </w:pPr>
    </w:p>
    <w:p w14:paraId="39162B7D" w14:textId="77777777" w:rsidR="001F7624" w:rsidRPr="001C37E2" w:rsidRDefault="001F7624" w:rsidP="001F7624">
      <w:pPr>
        <w:pStyle w:val="Kopfzeile"/>
        <w:ind w:left="-851"/>
        <w:jc w:val="both"/>
        <w:rPr>
          <w:sz w:val="20"/>
          <w:szCs w:val="20"/>
          <w:lang w:val="de-DE"/>
        </w:rPr>
      </w:pPr>
      <w:r w:rsidRPr="001C37E2">
        <w:rPr>
          <w:rFonts w:ascii="Arial" w:hAnsi="Arial" w:cs="Arial"/>
          <w:b/>
          <w:bCs/>
          <w:sz w:val="20"/>
          <w:szCs w:val="20"/>
          <w:lang w:val="de-DE"/>
        </w:rPr>
        <w:t>DLG</w:t>
      </w:r>
      <w:r w:rsidRPr="001C37E2">
        <w:rPr>
          <w:rFonts w:ascii="Arial" w:hAnsi="Arial" w:cs="Arial"/>
          <w:sz w:val="20"/>
          <w:szCs w:val="20"/>
          <w:lang w:val="de-DE"/>
        </w:rPr>
        <w:t xml:space="preserve"> • Eschborner Landstraße 122 • 60489 Frankfurt/Main Germany • press_agrar@dlg.org • </w:t>
      </w:r>
      <w:r w:rsidRPr="001C37E2">
        <w:rPr>
          <w:rFonts w:ascii="Arial" w:hAnsi="Arial" w:cs="Arial"/>
          <w:b/>
          <w:bCs/>
          <w:sz w:val="20"/>
          <w:szCs w:val="20"/>
          <w:lang w:val="de-DE"/>
        </w:rPr>
        <w:t>www.dlg.org</w:t>
      </w:r>
    </w:p>
    <w:p w14:paraId="228F3094" w14:textId="77777777" w:rsidR="001C37E2" w:rsidRPr="001F7624" w:rsidRDefault="001C37E2" w:rsidP="000B16FA">
      <w:pPr>
        <w:ind w:left="-851" w:right="-858"/>
        <w:jc w:val="both"/>
        <w:rPr>
          <w:rFonts w:ascii="Arial" w:hAnsi="Arial" w:cs="Arial"/>
          <w:sz w:val="20"/>
          <w:szCs w:val="20"/>
          <w:lang w:val="de-DE"/>
        </w:rPr>
      </w:pPr>
    </w:p>
    <w:p w14:paraId="6A477342" w14:textId="77777777" w:rsidR="00D8665E" w:rsidRPr="00366B15" w:rsidRDefault="00A544C1" w:rsidP="00366B15">
      <w:pPr>
        <w:spacing w:line="360" w:lineRule="atLeast"/>
        <w:ind w:left="-851" w:right="-858"/>
        <w:jc w:val="right"/>
        <w:rPr>
          <w:rFonts w:ascii="Arial" w:hAnsi="Arial" w:cs="Arial"/>
          <w:b/>
          <w:bCs/>
          <w:sz w:val="32"/>
          <w:szCs w:val="32"/>
          <w:lang w:val="fr-FR"/>
        </w:rPr>
      </w:pPr>
      <w:r w:rsidRPr="000B16FA">
        <w:rPr>
          <w:rFonts w:ascii="Arial" w:hAnsi="Arial" w:cs="Arial"/>
          <w:b/>
          <w:bCs/>
          <w:sz w:val="32"/>
          <w:szCs w:val="32"/>
          <w:lang w:val="fr-FR"/>
        </w:rPr>
        <w:t>COMMUNIQUE DE PRESSE</w:t>
      </w:r>
      <w:r w:rsidR="002416A7" w:rsidRPr="00D8665E">
        <w:rPr>
          <w:rFonts w:ascii="Arial" w:hAnsi="Arial" w:cs="Arial"/>
          <w:sz w:val="20"/>
          <w:szCs w:val="20"/>
          <w:lang w:val="fr-FR"/>
        </w:rPr>
        <w:br/>
      </w:r>
    </w:p>
    <w:p w14:paraId="521D8E7B" w14:textId="77777777" w:rsidR="002F5AC0" w:rsidRPr="00C45EC3" w:rsidRDefault="002F5AC0" w:rsidP="00C45EC3">
      <w:pPr>
        <w:spacing w:after="240" w:line="360" w:lineRule="atLeast"/>
        <w:ind w:left="-851" w:right="-858"/>
        <w:jc w:val="center"/>
        <w:rPr>
          <w:rFonts w:ascii="Arial" w:hAnsi="Arial" w:cs="Arial"/>
          <w:sz w:val="28"/>
          <w:szCs w:val="28"/>
          <w:lang w:val="fr-FR"/>
        </w:rPr>
      </w:pPr>
      <w:proofErr w:type="spellStart"/>
      <w:r w:rsidRPr="002F5AC0">
        <w:rPr>
          <w:rFonts w:ascii="Arial" w:hAnsi="Arial" w:cs="Arial"/>
          <w:b/>
          <w:bCs/>
          <w:sz w:val="28"/>
          <w:szCs w:val="28"/>
          <w:lang w:val="fr-FR"/>
        </w:rPr>
        <w:t>Agritechnica</w:t>
      </w:r>
      <w:proofErr w:type="spellEnd"/>
      <w:r w:rsidRPr="002F5AC0">
        <w:rPr>
          <w:rFonts w:ascii="Arial" w:hAnsi="Arial" w:cs="Arial"/>
          <w:b/>
          <w:bCs/>
          <w:sz w:val="28"/>
          <w:szCs w:val="28"/>
          <w:lang w:val="fr-FR"/>
        </w:rPr>
        <w:t xml:space="preserve"> 2025</w:t>
      </w:r>
      <w:r w:rsidR="00272E20">
        <w:rPr>
          <w:rFonts w:ascii="Arial" w:hAnsi="Arial" w:cs="Arial"/>
          <w:b/>
          <w:bCs/>
          <w:sz w:val="28"/>
          <w:szCs w:val="28"/>
          <w:lang w:val="fr-FR"/>
        </w:rPr>
        <w:t xml:space="preserve"> (</w:t>
      </w:r>
      <w:r w:rsidR="00272E20" w:rsidRPr="002F5AC0">
        <w:rPr>
          <w:rFonts w:ascii="Arial" w:hAnsi="Arial" w:cs="Arial"/>
          <w:b/>
          <w:bCs/>
          <w:sz w:val="28"/>
          <w:szCs w:val="28"/>
          <w:lang w:val="fr-FR"/>
        </w:rPr>
        <w:t>Hanovre</w:t>
      </w:r>
      <w:r w:rsidR="00272E20" w:rsidRPr="00C45EC3">
        <w:rPr>
          <w:rFonts w:ascii="Arial" w:hAnsi="Arial" w:cs="Arial"/>
          <w:b/>
          <w:bCs/>
          <w:sz w:val="28"/>
          <w:szCs w:val="28"/>
          <w:lang w:val="fr-FR"/>
        </w:rPr>
        <w:t xml:space="preserve">) </w:t>
      </w:r>
      <w:r w:rsidRPr="00C45EC3">
        <w:rPr>
          <w:rFonts w:ascii="Arial" w:hAnsi="Arial" w:cs="Arial"/>
          <w:b/>
          <w:bCs/>
          <w:sz w:val="28"/>
          <w:szCs w:val="28"/>
          <w:lang w:val="fr-FR"/>
        </w:rPr>
        <w:t xml:space="preserve">: </w:t>
      </w:r>
      <w:r w:rsidR="006D5E75" w:rsidRPr="006D5E75">
        <w:rPr>
          <w:rFonts w:ascii="Arial" w:hAnsi="Arial" w:cs="Arial"/>
          <w:b/>
          <w:bCs/>
          <w:sz w:val="28"/>
          <w:szCs w:val="28"/>
          <w:lang w:val="fr-FR"/>
        </w:rPr>
        <w:t>sept journées thématiques pour repenser l’agriculture</w:t>
      </w:r>
      <w:r w:rsidR="006D5E75">
        <w:rPr>
          <w:rFonts w:ascii="Arial" w:hAnsi="Arial" w:cs="Arial"/>
          <w:b/>
          <w:bCs/>
          <w:sz w:val="28"/>
          <w:szCs w:val="28"/>
          <w:lang w:val="fr-FR"/>
        </w:rPr>
        <w:t xml:space="preserve"> </w:t>
      </w:r>
      <w:r w:rsidR="00C45EC3" w:rsidRPr="00C45EC3">
        <w:rPr>
          <w:rFonts w:ascii="Arial" w:hAnsi="Arial" w:cs="Arial"/>
          <w:b/>
          <w:bCs/>
          <w:sz w:val="28"/>
          <w:szCs w:val="28"/>
          <w:lang w:val="fr-FR"/>
        </w:rPr>
        <w:t>du 9 au 15 novembre 2025</w:t>
      </w:r>
    </w:p>
    <w:p w14:paraId="52EFE6EA" w14:textId="6CA3BC31" w:rsidR="00672B5E" w:rsidRPr="00990197" w:rsidRDefault="00366B15" w:rsidP="00990197">
      <w:pPr>
        <w:spacing w:after="240" w:line="360" w:lineRule="atLeast"/>
        <w:ind w:left="-851" w:right="-858"/>
        <w:jc w:val="both"/>
        <w:rPr>
          <w:rFonts w:ascii="Arial" w:hAnsi="Arial" w:cs="Arial"/>
          <w:b/>
          <w:bCs/>
          <w:lang w:val="fr-FR"/>
        </w:rPr>
      </w:pPr>
      <w:r w:rsidRPr="00366B15">
        <w:rPr>
          <w:rFonts w:ascii="Arial" w:hAnsi="Arial" w:cs="Arial"/>
          <w:b/>
          <w:bCs/>
          <w:lang w:val="fr-FR"/>
        </w:rPr>
        <w:t>Francfort</w:t>
      </w:r>
      <w:r w:rsidR="0003593B">
        <w:rPr>
          <w:rFonts w:ascii="Arial" w:hAnsi="Arial" w:cs="Arial"/>
          <w:b/>
          <w:bCs/>
          <w:lang w:val="fr-FR"/>
        </w:rPr>
        <w:t>-</w:t>
      </w:r>
      <w:r w:rsidRPr="00366B15">
        <w:rPr>
          <w:rFonts w:ascii="Arial" w:hAnsi="Arial" w:cs="Arial"/>
          <w:b/>
          <w:bCs/>
          <w:lang w:val="fr-FR"/>
        </w:rPr>
        <w:t>sur</w:t>
      </w:r>
      <w:r w:rsidR="0003593B">
        <w:rPr>
          <w:rFonts w:ascii="Arial" w:hAnsi="Arial" w:cs="Arial"/>
          <w:b/>
          <w:bCs/>
          <w:lang w:val="fr-FR"/>
        </w:rPr>
        <w:t>-</w:t>
      </w:r>
      <w:r w:rsidRPr="00366B15">
        <w:rPr>
          <w:rFonts w:ascii="Arial" w:hAnsi="Arial" w:cs="Arial"/>
          <w:b/>
          <w:bCs/>
          <w:lang w:val="fr-FR"/>
        </w:rPr>
        <w:t>le</w:t>
      </w:r>
      <w:r w:rsidR="0003593B">
        <w:rPr>
          <w:rFonts w:ascii="Arial" w:hAnsi="Arial" w:cs="Arial"/>
          <w:b/>
          <w:bCs/>
          <w:lang w:val="fr-FR"/>
        </w:rPr>
        <w:t>-</w:t>
      </w:r>
      <w:r w:rsidRPr="00366B15">
        <w:rPr>
          <w:rFonts w:ascii="Arial" w:hAnsi="Arial" w:cs="Arial"/>
          <w:b/>
          <w:bCs/>
          <w:lang w:val="fr-FR"/>
        </w:rPr>
        <w:t xml:space="preserve">Main, le </w:t>
      </w:r>
      <w:r w:rsidR="0059338A">
        <w:rPr>
          <w:rFonts w:ascii="Arial" w:hAnsi="Arial" w:cs="Arial"/>
          <w:b/>
          <w:bCs/>
          <w:lang w:val="fr-FR"/>
        </w:rPr>
        <w:t>23</w:t>
      </w:r>
      <w:r>
        <w:rPr>
          <w:rFonts w:ascii="Arial" w:hAnsi="Arial" w:cs="Arial"/>
          <w:b/>
          <w:bCs/>
          <w:lang w:val="fr-FR"/>
        </w:rPr>
        <w:t xml:space="preserve"> </w:t>
      </w:r>
      <w:r w:rsidR="00401209">
        <w:rPr>
          <w:rFonts w:ascii="Arial" w:hAnsi="Arial" w:cs="Arial"/>
          <w:b/>
          <w:bCs/>
          <w:lang w:val="fr-FR"/>
        </w:rPr>
        <w:t>juin</w:t>
      </w:r>
      <w:r w:rsidRPr="00366B15">
        <w:rPr>
          <w:rFonts w:ascii="Arial" w:hAnsi="Arial" w:cs="Arial"/>
          <w:b/>
          <w:bCs/>
          <w:lang w:val="fr-FR"/>
        </w:rPr>
        <w:t xml:space="preserve"> 2025 </w:t>
      </w:r>
      <w:r w:rsidRPr="00366B15">
        <w:rPr>
          <w:rFonts w:ascii="Arial" w:hAnsi="Arial" w:cs="Arial"/>
          <w:b/>
          <w:bCs/>
          <w:sz w:val="22"/>
          <w:szCs w:val="22"/>
          <w:lang w:val="fr-FR"/>
        </w:rPr>
        <w:t xml:space="preserve">– </w:t>
      </w:r>
      <w:r w:rsidR="00672B5E" w:rsidRPr="00672B5E">
        <w:rPr>
          <w:rFonts w:ascii="Arial" w:hAnsi="Arial" w:cs="Arial"/>
          <w:b/>
          <w:bCs/>
          <w:sz w:val="22"/>
          <w:szCs w:val="22"/>
          <w:lang w:val="fr-FR"/>
        </w:rPr>
        <w:t xml:space="preserve">Grande nouveauté de l’édition 2025, le salon mondial </w:t>
      </w:r>
      <w:proofErr w:type="spellStart"/>
      <w:r w:rsidR="00A452B9" w:rsidRPr="00A452B9">
        <w:rPr>
          <w:rFonts w:ascii="Arial" w:hAnsi="Arial" w:cs="Arial"/>
          <w:b/>
          <w:bCs/>
          <w:sz w:val="22"/>
          <w:szCs w:val="22"/>
          <w:lang w:val="fr-FR"/>
        </w:rPr>
        <w:t>Agritechnica</w:t>
      </w:r>
      <w:proofErr w:type="spellEnd"/>
      <w:r w:rsidR="00672B5E" w:rsidRPr="00A452B9">
        <w:rPr>
          <w:rFonts w:ascii="Arial" w:hAnsi="Arial" w:cs="Arial"/>
          <w:b/>
          <w:bCs/>
          <w:lang w:val="fr-FR"/>
        </w:rPr>
        <w:t xml:space="preserve"> </w:t>
      </w:r>
      <w:r w:rsidR="00672B5E" w:rsidRPr="00672B5E">
        <w:rPr>
          <w:rFonts w:ascii="Arial" w:hAnsi="Arial" w:cs="Arial"/>
          <w:b/>
          <w:bCs/>
          <w:sz w:val="22"/>
          <w:szCs w:val="22"/>
          <w:lang w:val="fr-FR"/>
        </w:rPr>
        <w:t>lance le concept inédit « 7 jours – 7 thèmes », conçu pour répondre aux attentes spécifiques des professionnels agricoles du monde entier, et notamment français.</w:t>
      </w:r>
    </w:p>
    <w:p w14:paraId="587A7DDE" w14:textId="77777777" w:rsidR="001972DE" w:rsidRDefault="00A615DF" w:rsidP="00990197">
      <w:pPr>
        <w:spacing w:after="240"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 xml:space="preserve">Pour cette édition 2025, </w:t>
      </w:r>
      <w:proofErr w:type="spellStart"/>
      <w:r w:rsidR="00A452B9" w:rsidRPr="00A452B9">
        <w:rPr>
          <w:rFonts w:ascii="Arial" w:hAnsi="Arial" w:cs="Arial"/>
          <w:sz w:val="22"/>
          <w:szCs w:val="22"/>
          <w:lang w:val="fr-FR"/>
        </w:rPr>
        <w:t>Agritechnica</w:t>
      </w:r>
      <w:proofErr w:type="spellEnd"/>
      <w:r w:rsidR="00A452B9" w:rsidRPr="00672B5E">
        <w:rPr>
          <w:rFonts w:ascii="Arial" w:hAnsi="Arial" w:cs="Arial"/>
          <w:sz w:val="22"/>
          <w:szCs w:val="22"/>
          <w:lang w:val="fr-FR"/>
        </w:rPr>
        <w:t xml:space="preserve"> </w:t>
      </w:r>
      <w:r w:rsidR="00672B5E" w:rsidRPr="00672B5E">
        <w:rPr>
          <w:rFonts w:ascii="Arial" w:hAnsi="Arial" w:cs="Arial"/>
          <w:sz w:val="22"/>
          <w:szCs w:val="22"/>
          <w:lang w:val="fr-FR"/>
        </w:rPr>
        <w:t xml:space="preserve">proposera chaque jour une thématique dédiée : innovation, agrobusiness, digitalisation, jeunes professionnels… Un programme ciblé </w:t>
      </w:r>
      <w:r w:rsidR="001972DE">
        <w:rPr>
          <w:rFonts w:ascii="Arial" w:hAnsi="Arial" w:cs="Arial"/>
          <w:sz w:val="22"/>
          <w:szCs w:val="22"/>
          <w:lang w:val="fr-FR"/>
        </w:rPr>
        <w:t xml:space="preserve">pour que </w:t>
      </w:r>
      <w:r w:rsidR="00672B5E" w:rsidRPr="00672B5E">
        <w:rPr>
          <w:rFonts w:ascii="Arial" w:hAnsi="Arial" w:cs="Arial"/>
          <w:sz w:val="22"/>
          <w:szCs w:val="22"/>
          <w:lang w:val="fr-FR"/>
        </w:rPr>
        <w:t xml:space="preserve">chaque visiteur – exploitant, distributeur, étudiant ou décideur – structure sa visite selon ses centres d’intérêt. </w:t>
      </w:r>
    </w:p>
    <w:p w14:paraId="6E3B85D6" w14:textId="77777777" w:rsidR="00990197" w:rsidRPr="00990197" w:rsidRDefault="00672B5E" w:rsidP="00990197">
      <w:pPr>
        <w:spacing w:after="240"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 w:rsidRPr="00672B5E">
        <w:rPr>
          <w:rFonts w:ascii="Arial" w:hAnsi="Arial" w:cs="Arial"/>
          <w:sz w:val="22"/>
          <w:szCs w:val="22"/>
          <w:lang w:val="fr-FR"/>
        </w:rPr>
        <w:t xml:space="preserve">Le thème directeur, « </w:t>
      </w:r>
      <w:proofErr w:type="spellStart"/>
      <w:r w:rsidRPr="00672B5E">
        <w:rPr>
          <w:rFonts w:ascii="Arial" w:hAnsi="Arial" w:cs="Arial"/>
          <w:sz w:val="22"/>
          <w:szCs w:val="22"/>
          <w:lang w:val="fr-FR"/>
        </w:rPr>
        <w:t>Touch</w:t>
      </w:r>
      <w:proofErr w:type="spellEnd"/>
      <w:r w:rsidRPr="00672B5E">
        <w:rPr>
          <w:rFonts w:ascii="Arial" w:hAnsi="Arial" w:cs="Arial"/>
          <w:sz w:val="22"/>
          <w:szCs w:val="22"/>
          <w:lang w:val="fr-FR"/>
        </w:rPr>
        <w:t xml:space="preserve"> Smart </w:t>
      </w:r>
      <w:proofErr w:type="spellStart"/>
      <w:r w:rsidRPr="00672B5E">
        <w:rPr>
          <w:rFonts w:ascii="Arial" w:hAnsi="Arial" w:cs="Arial"/>
          <w:sz w:val="22"/>
          <w:szCs w:val="22"/>
          <w:lang w:val="fr-FR"/>
        </w:rPr>
        <w:t>Efficiency</w:t>
      </w:r>
      <w:proofErr w:type="spellEnd"/>
      <w:r w:rsidRPr="00672B5E">
        <w:rPr>
          <w:rFonts w:ascii="Arial" w:hAnsi="Arial" w:cs="Arial"/>
          <w:sz w:val="22"/>
          <w:szCs w:val="22"/>
          <w:lang w:val="fr-FR"/>
        </w:rPr>
        <w:t xml:space="preserve"> », mettra en avant les technologies intelligentes au service d’une agriculture performante, durable et connectée.</w:t>
      </w:r>
      <w:r w:rsidR="005B11FD">
        <w:rPr>
          <w:rFonts w:ascii="Arial" w:hAnsi="Arial" w:cs="Arial"/>
          <w:sz w:val="22"/>
          <w:szCs w:val="22"/>
          <w:lang w:val="fr-FR"/>
        </w:rPr>
        <w:t xml:space="preserve"> </w:t>
      </w:r>
      <w:r w:rsidR="001972DE" w:rsidRPr="0059338A">
        <w:rPr>
          <w:rFonts w:ascii="Arial" w:hAnsi="Arial" w:cs="Arial"/>
          <w:sz w:val="22"/>
          <w:szCs w:val="22"/>
          <w:lang w:val="fr-FR"/>
        </w:rPr>
        <w:t>Et p</w:t>
      </w:r>
      <w:r w:rsidRPr="0059338A">
        <w:rPr>
          <w:rFonts w:ascii="Arial" w:hAnsi="Arial" w:cs="Arial"/>
          <w:sz w:val="22"/>
          <w:szCs w:val="22"/>
          <w:lang w:val="fr-FR"/>
        </w:rPr>
        <w:t>lus de 2 700 exposants issus de 50 pays – dont plus d</w:t>
      </w:r>
      <w:r w:rsidR="006C4936" w:rsidRPr="0059338A">
        <w:rPr>
          <w:rFonts w:ascii="Arial" w:hAnsi="Arial" w:cs="Arial"/>
          <w:sz w:val="22"/>
          <w:szCs w:val="22"/>
          <w:lang w:val="fr-FR"/>
        </w:rPr>
        <w:t xml:space="preserve">’une centaine d’exposants </w:t>
      </w:r>
      <w:r w:rsidRPr="0059338A">
        <w:rPr>
          <w:rFonts w:ascii="Arial" w:hAnsi="Arial" w:cs="Arial"/>
          <w:sz w:val="22"/>
          <w:szCs w:val="22"/>
          <w:lang w:val="fr-FR"/>
        </w:rPr>
        <w:t xml:space="preserve">français </w:t>
      </w:r>
      <w:r w:rsidR="007E6D03" w:rsidRPr="0059338A">
        <w:rPr>
          <w:rFonts w:ascii="Arial" w:hAnsi="Arial" w:cs="Arial"/>
          <w:sz w:val="22"/>
          <w:szCs w:val="22"/>
          <w:lang w:val="fr-FR"/>
        </w:rPr>
        <w:t>– présenteront</w:t>
      </w:r>
      <w:r w:rsidRPr="0059338A">
        <w:rPr>
          <w:rFonts w:ascii="Arial" w:hAnsi="Arial" w:cs="Arial"/>
          <w:sz w:val="22"/>
          <w:szCs w:val="22"/>
          <w:lang w:val="fr-FR"/>
        </w:rPr>
        <w:t xml:space="preserve"> les dernières innovations en machinisme agricole, agrofourniture et solutions numériques. </w:t>
      </w:r>
    </w:p>
    <w:p w14:paraId="7C8A5AEC" w14:textId="77777777" w:rsidR="00BF29AB" w:rsidRPr="0059338A" w:rsidRDefault="00FA4A05" w:rsidP="00990197">
      <w:pPr>
        <w:spacing w:after="240" w:line="360" w:lineRule="atLeast"/>
        <w:ind w:left="-851" w:right="-858"/>
        <w:jc w:val="both"/>
        <w:rPr>
          <w:rFonts w:ascii="Arial" w:hAnsi="Arial" w:cs="Arial"/>
          <w:b/>
          <w:sz w:val="22"/>
          <w:szCs w:val="22"/>
          <w:lang w:val="fr-FR"/>
        </w:rPr>
      </w:pPr>
      <w:r w:rsidRPr="0059338A">
        <w:rPr>
          <w:rFonts w:ascii="Arial" w:hAnsi="Arial" w:cs="Arial"/>
          <w:b/>
          <w:sz w:val="22"/>
          <w:szCs w:val="22"/>
          <w:lang w:val="fr-FR"/>
        </w:rPr>
        <w:t>Au p</w:t>
      </w:r>
      <w:r w:rsidR="00BF29AB" w:rsidRPr="0059338A">
        <w:rPr>
          <w:rFonts w:ascii="Arial" w:hAnsi="Arial" w:cs="Arial"/>
          <w:b/>
          <w:sz w:val="22"/>
          <w:szCs w:val="22"/>
          <w:lang w:val="fr-FR"/>
        </w:rPr>
        <w:t>rogramme des journées thématiques :</w:t>
      </w:r>
    </w:p>
    <w:p w14:paraId="62CF1D6C" w14:textId="77777777" w:rsidR="00BF29AB" w:rsidRPr="00BF29AB" w:rsidRDefault="00BF29AB" w:rsidP="00671745">
      <w:pPr>
        <w:spacing w:after="240"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 w:rsidRPr="00BF29AB">
        <w:rPr>
          <w:rFonts w:ascii="Arial" w:hAnsi="Arial" w:cs="Arial"/>
          <w:sz w:val="22"/>
          <w:szCs w:val="22"/>
          <w:lang w:val="fr-FR"/>
        </w:rPr>
        <w:t xml:space="preserve">Dimanche 9 novembre – </w:t>
      </w:r>
      <w:r w:rsidRPr="00BF29AB">
        <w:rPr>
          <w:rFonts w:ascii="Arial" w:hAnsi="Arial" w:cs="Arial"/>
          <w:b/>
          <w:bCs/>
          <w:sz w:val="22"/>
          <w:szCs w:val="22"/>
          <w:lang w:val="fr-FR"/>
        </w:rPr>
        <w:t>Journée de l’innovation et de la presse</w:t>
      </w:r>
      <w:r w:rsidR="00671745">
        <w:rPr>
          <w:rFonts w:ascii="Arial" w:hAnsi="Arial" w:cs="Arial"/>
          <w:sz w:val="22"/>
          <w:szCs w:val="22"/>
          <w:lang w:val="fr-FR"/>
        </w:rPr>
        <w:t xml:space="preserve">, </w:t>
      </w:r>
      <w:r w:rsidRPr="00BF29AB">
        <w:rPr>
          <w:rFonts w:ascii="Arial" w:hAnsi="Arial" w:cs="Arial"/>
          <w:sz w:val="22"/>
          <w:szCs w:val="22"/>
          <w:lang w:val="fr-FR"/>
        </w:rPr>
        <w:t>dédiée aux agriculteurs, entrepreneurs agricoles, jeunes décideurs</w:t>
      </w:r>
      <w:r w:rsidR="00671745">
        <w:rPr>
          <w:rFonts w:ascii="Arial" w:hAnsi="Arial" w:cs="Arial"/>
          <w:sz w:val="22"/>
          <w:szCs w:val="22"/>
          <w:lang w:val="fr-FR"/>
        </w:rPr>
        <w:t xml:space="preserve">, </w:t>
      </w:r>
      <w:r w:rsidRPr="00BF29AB">
        <w:rPr>
          <w:rFonts w:ascii="Arial" w:hAnsi="Arial" w:cs="Arial"/>
          <w:sz w:val="22"/>
          <w:szCs w:val="22"/>
          <w:lang w:val="fr-FR"/>
        </w:rPr>
        <w:t>à la presse spécialisée</w:t>
      </w:r>
      <w:r w:rsidR="00671745">
        <w:rPr>
          <w:rFonts w:ascii="Arial" w:hAnsi="Arial" w:cs="Arial"/>
          <w:sz w:val="22"/>
          <w:szCs w:val="22"/>
          <w:lang w:val="fr-FR"/>
        </w:rPr>
        <w:t>, ainsi qu’aux familles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. </w:t>
      </w:r>
      <w:r w:rsidR="0047785E">
        <w:rPr>
          <w:rFonts w:ascii="Arial" w:hAnsi="Arial" w:cs="Arial"/>
          <w:sz w:val="22"/>
          <w:szCs w:val="22"/>
          <w:lang w:val="fr-FR"/>
        </w:rPr>
        <w:t>L’objectif de cette journée sera de faire d</w:t>
      </w:r>
      <w:r w:rsidRPr="00BF29AB">
        <w:rPr>
          <w:rFonts w:ascii="Arial" w:hAnsi="Arial" w:cs="Arial"/>
          <w:sz w:val="22"/>
          <w:szCs w:val="22"/>
          <w:lang w:val="fr-FR"/>
        </w:rPr>
        <w:t>écouv</w:t>
      </w:r>
      <w:r w:rsidR="0047785E">
        <w:rPr>
          <w:rFonts w:ascii="Arial" w:hAnsi="Arial" w:cs="Arial"/>
          <w:sz w:val="22"/>
          <w:szCs w:val="22"/>
          <w:lang w:val="fr-FR"/>
        </w:rPr>
        <w:t>rir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 </w:t>
      </w:r>
      <w:r w:rsidR="0047785E">
        <w:rPr>
          <w:rFonts w:ascii="Arial" w:hAnsi="Arial" w:cs="Arial"/>
          <w:sz w:val="22"/>
          <w:szCs w:val="22"/>
          <w:lang w:val="fr-FR"/>
        </w:rPr>
        <w:t>l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es innovations techniques et </w:t>
      </w:r>
      <w:r w:rsidR="00D81397">
        <w:rPr>
          <w:rFonts w:ascii="Arial" w:hAnsi="Arial" w:cs="Arial"/>
          <w:sz w:val="22"/>
          <w:szCs w:val="22"/>
          <w:lang w:val="fr-FR"/>
        </w:rPr>
        <w:t>l</w:t>
      </w:r>
      <w:r w:rsidRPr="00BF29AB">
        <w:rPr>
          <w:rFonts w:ascii="Arial" w:hAnsi="Arial" w:cs="Arial"/>
          <w:sz w:val="22"/>
          <w:szCs w:val="22"/>
          <w:lang w:val="fr-FR"/>
        </w:rPr>
        <w:t>es tendances d</w:t>
      </w:r>
      <w:r w:rsidR="00D81397">
        <w:rPr>
          <w:rFonts w:ascii="Arial" w:hAnsi="Arial" w:cs="Arial"/>
          <w:sz w:val="22"/>
          <w:szCs w:val="22"/>
          <w:lang w:val="fr-FR"/>
        </w:rPr>
        <w:t xml:space="preserve">e </w:t>
      </w:r>
      <w:r w:rsidRPr="00BF29AB">
        <w:rPr>
          <w:rFonts w:ascii="Arial" w:hAnsi="Arial" w:cs="Arial"/>
          <w:sz w:val="22"/>
          <w:szCs w:val="22"/>
          <w:lang w:val="fr-FR"/>
        </w:rPr>
        <w:t>l’agriculture moderne.</w:t>
      </w:r>
      <w:r w:rsidR="0011620C">
        <w:rPr>
          <w:rFonts w:ascii="Arial" w:hAnsi="Arial" w:cs="Arial"/>
          <w:sz w:val="22"/>
          <w:szCs w:val="22"/>
          <w:lang w:val="fr-FR"/>
        </w:rPr>
        <w:t xml:space="preserve"> </w:t>
      </w:r>
      <w:r w:rsidR="00F13424">
        <w:rPr>
          <w:rFonts w:ascii="Arial" w:hAnsi="Arial" w:cs="Arial"/>
          <w:sz w:val="22"/>
          <w:szCs w:val="22"/>
          <w:lang w:val="fr-FR"/>
        </w:rPr>
        <w:t>L</w:t>
      </w:r>
      <w:r w:rsidR="0011620C">
        <w:rPr>
          <w:rFonts w:ascii="Arial" w:hAnsi="Arial" w:cs="Arial"/>
          <w:sz w:val="22"/>
          <w:szCs w:val="22"/>
          <w:lang w:val="fr-FR"/>
        </w:rPr>
        <w:t xml:space="preserve">e billet </w:t>
      </w:r>
      <w:r w:rsidR="0099197F">
        <w:rPr>
          <w:rFonts w:ascii="Arial" w:hAnsi="Arial" w:cs="Arial"/>
          <w:sz w:val="22"/>
          <w:szCs w:val="22"/>
          <w:lang w:val="fr-FR"/>
        </w:rPr>
        <w:t xml:space="preserve">pour cette journée </w:t>
      </w:r>
      <w:r w:rsidR="00112289">
        <w:rPr>
          <w:rFonts w:ascii="Arial" w:hAnsi="Arial" w:cs="Arial"/>
          <w:sz w:val="22"/>
          <w:szCs w:val="22"/>
          <w:lang w:val="fr-FR"/>
        </w:rPr>
        <w:t>d’ouverture est</w:t>
      </w:r>
      <w:r w:rsidR="0099197F">
        <w:rPr>
          <w:rFonts w:ascii="Arial" w:hAnsi="Arial" w:cs="Arial"/>
          <w:sz w:val="22"/>
          <w:szCs w:val="22"/>
          <w:lang w:val="fr-FR"/>
        </w:rPr>
        <w:t xml:space="preserve"> à un tarif </w:t>
      </w:r>
      <w:r w:rsidR="00112289">
        <w:rPr>
          <w:rFonts w:ascii="Arial" w:hAnsi="Arial" w:cs="Arial"/>
          <w:sz w:val="22"/>
          <w:szCs w:val="22"/>
          <w:lang w:val="fr-FR"/>
        </w:rPr>
        <w:t>différen</w:t>
      </w:r>
      <w:r w:rsidR="0014495B">
        <w:rPr>
          <w:rFonts w:ascii="Arial" w:hAnsi="Arial" w:cs="Arial"/>
          <w:sz w:val="22"/>
          <w:szCs w:val="22"/>
          <w:lang w:val="fr-FR"/>
        </w:rPr>
        <w:t>t des autres</w:t>
      </w:r>
      <w:r w:rsidR="005D5B35">
        <w:rPr>
          <w:rFonts w:ascii="Arial" w:hAnsi="Arial" w:cs="Arial"/>
          <w:sz w:val="22"/>
          <w:szCs w:val="22"/>
          <w:lang w:val="fr-FR"/>
        </w:rPr>
        <w:t xml:space="preserve"> journées du salon</w:t>
      </w:r>
      <w:r w:rsidR="00482C2F">
        <w:rPr>
          <w:rFonts w:ascii="Arial" w:hAnsi="Arial" w:cs="Arial"/>
          <w:sz w:val="22"/>
          <w:szCs w:val="22"/>
          <w:lang w:val="fr-FR"/>
        </w:rPr>
        <w:t>.</w:t>
      </w:r>
    </w:p>
    <w:p w14:paraId="3EA8A4A8" w14:textId="4FF28B32" w:rsidR="00BF29AB" w:rsidRPr="00BF29AB" w:rsidRDefault="00BF29AB" w:rsidP="00D81397">
      <w:pPr>
        <w:spacing w:after="240"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 w:rsidRPr="00BF29AB">
        <w:rPr>
          <w:rFonts w:ascii="Arial" w:hAnsi="Arial" w:cs="Arial"/>
          <w:sz w:val="22"/>
          <w:szCs w:val="22"/>
          <w:lang w:val="fr-FR"/>
        </w:rPr>
        <w:t xml:space="preserve">Lundi 10 et mardi 11 novembre – </w:t>
      </w:r>
      <w:r w:rsidRPr="00BF29AB">
        <w:rPr>
          <w:rFonts w:ascii="Arial" w:hAnsi="Arial" w:cs="Arial"/>
          <w:b/>
          <w:bCs/>
          <w:sz w:val="22"/>
          <w:szCs w:val="22"/>
          <w:lang w:val="fr-FR"/>
        </w:rPr>
        <w:t>Journées de l’agrobusiness</w:t>
      </w:r>
      <w:r w:rsidR="00D81397">
        <w:rPr>
          <w:rFonts w:ascii="Arial" w:hAnsi="Arial" w:cs="Arial"/>
          <w:sz w:val="22"/>
          <w:szCs w:val="22"/>
          <w:lang w:val="fr-FR"/>
        </w:rPr>
        <w:t xml:space="preserve">, centrées </w:t>
      </w:r>
      <w:r w:rsidR="00881682">
        <w:rPr>
          <w:rFonts w:ascii="Arial" w:hAnsi="Arial" w:cs="Arial"/>
          <w:sz w:val="22"/>
          <w:szCs w:val="22"/>
          <w:lang w:val="fr-FR"/>
        </w:rPr>
        <w:t xml:space="preserve">sur les enjeux économiques, avec un accent mis </w:t>
      </w:r>
      <w:r w:rsidR="007B7C33">
        <w:rPr>
          <w:rFonts w:ascii="Arial" w:hAnsi="Arial" w:cs="Arial"/>
          <w:sz w:val="22"/>
          <w:szCs w:val="22"/>
          <w:lang w:val="fr-FR"/>
        </w:rPr>
        <w:t xml:space="preserve">sur les </w:t>
      </w:r>
      <w:r w:rsidRPr="00BF29AB">
        <w:rPr>
          <w:rFonts w:ascii="Arial" w:hAnsi="Arial" w:cs="Arial"/>
          <w:sz w:val="22"/>
          <w:szCs w:val="22"/>
          <w:lang w:val="fr-FR"/>
        </w:rPr>
        <w:t>distributeurs,</w:t>
      </w:r>
      <w:r w:rsidR="00780347">
        <w:rPr>
          <w:rFonts w:ascii="Arial" w:hAnsi="Arial" w:cs="Arial"/>
          <w:sz w:val="22"/>
          <w:szCs w:val="22"/>
          <w:lang w:val="fr-FR"/>
        </w:rPr>
        <w:t xml:space="preserve"> les grands exploitants 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et </w:t>
      </w:r>
      <w:r w:rsidR="007B7C33">
        <w:rPr>
          <w:rFonts w:ascii="Arial" w:hAnsi="Arial" w:cs="Arial"/>
          <w:sz w:val="22"/>
          <w:szCs w:val="22"/>
          <w:lang w:val="fr-FR"/>
        </w:rPr>
        <w:t>concessionnaires agricoles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. </w:t>
      </w:r>
      <w:r w:rsidR="001972DE">
        <w:rPr>
          <w:rFonts w:ascii="Arial" w:hAnsi="Arial" w:cs="Arial"/>
          <w:sz w:val="22"/>
          <w:szCs w:val="22"/>
          <w:lang w:val="fr-FR"/>
        </w:rPr>
        <w:t xml:space="preserve">C’est </w:t>
      </w:r>
      <w:r w:rsidR="00E906AD">
        <w:rPr>
          <w:rFonts w:ascii="Arial" w:hAnsi="Arial" w:cs="Arial"/>
          <w:sz w:val="22"/>
          <w:szCs w:val="22"/>
          <w:lang w:val="fr-FR"/>
        </w:rPr>
        <w:t>un nouvel</w:t>
      </w:r>
      <w:r w:rsidR="001972DE">
        <w:rPr>
          <w:rFonts w:ascii="Arial" w:hAnsi="Arial" w:cs="Arial"/>
          <w:sz w:val="22"/>
          <w:szCs w:val="22"/>
          <w:lang w:val="fr-FR"/>
        </w:rPr>
        <w:t xml:space="preserve"> </w:t>
      </w:r>
      <w:r w:rsidR="00E050C2">
        <w:rPr>
          <w:rFonts w:ascii="Arial" w:hAnsi="Arial" w:cs="Arial"/>
          <w:sz w:val="22"/>
          <w:szCs w:val="22"/>
          <w:lang w:val="fr-FR"/>
        </w:rPr>
        <w:t>a</w:t>
      </w:r>
      <w:r w:rsidRPr="00BF29AB">
        <w:rPr>
          <w:rFonts w:ascii="Arial" w:hAnsi="Arial" w:cs="Arial"/>
          <w:sz w:val="22"/>
          <w:szCs w:val="22"/>
          <w:lang w:val="fr-FR"/>
        </w:rPr>
        <w:t>ccès exclusif aux dernières tendances, technologies et partenariats commerciaux</w:t>
      </w:r>
      <w:r w:rsidR="00E050C2">
        <w:rPr>
          <w:rFonts w:ascii="Arial" w:hAnsi="Arial" w:cs="Arial"/>
          <w:sz w:val="22"/>
          <w:szCs w:val="22"/>
          <w:lang w:val="fr-FR"/>
        </w:rPr>
        <w:t xml:space="preserve"> pour les professionnels </w:t>
      </w:r>
      <w:r w:rsidR="00834AE6">
        <w:rPr>
          <w:rFonts w:ascii="Arial" w:hAnsi="Arial" w:cs="Arial"/>
          <w:sz w:val="22"/>
          <w:szCs w:val="22"/>
          <w:lang w:val="fr-FR"/>
        </w:rPr>
        <w:t>agricoles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. </w:t>
      </w:r>
      <w:r w:rsidR="00834AE6">
        <w:rPr>
          <w:rFonts w:ascii="Arial" w:hAnsi="Arial" w:cs="Arial"/>
          <w:sz w:val="22"/>
          <w:szCs w:val="22"/>
          <w:lang w:val="fr-FR"/>
        </w:rPr>
        <w:t>Attention le n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ombre de billets </w:t>
      </w:r>
      <w:r w:rsidR="00834AE6">
        <w:rPr>
          <w:rFonts w:ascii="Arial" w:hAnsi="Arial" w:cs="Arial"/>
          <w:sz w:val="22"/>
          <w:szCs w:val="22"/>
          <w:lang w:val="fr-FR"/>
        </w:rPr>
        <w:t xml:space="preserve">est </w:t>
      </w:r>
      <w:r w:rsidRPr="00BF29AB">
        <w:rPr>
          <w:rFonts w:ascii="Arial" w:hAnsi="Arial" w:cs="Arial"/>
          <w:sz w:val="22"/>
          <w:szCs w:val="22"/>
          <w:lang w:val="fr-FR"/>
        </w:rPr>
        <w:t>limité</w:t>
      </w:r>
      <w:r w:rsidR="00482C2F">
        <w:rPr>
          <w:rFonts w:ascii="Arial" w:hAnsi="Arial" w:cs="Arial"/>
          <w:sz w:val="22"/>
          <w:szCs w:val="22"/>
          <w:lang w:val="fr-FR"/>
        </w:rPr>
        <w:t xml:space="preserve"> et à un tarif spécifique</w:t>
      </w:r>
      <w:r w:rsidR="00AA714D">
        <w:rPr>
          <w:rFonts w:ascii="Arial" w:hAnsi="Arial" w:cs="Arial"/>
          <w:sz w:val="22"/>
          <w:szCs w:val="22"/>
          <w:lang w:val="fr-FR"/>
        </w:rPr>
        <w:t xml:space="preserve"> pour ces journées</w:t>
      </w:r>
      <w:r w:rsidRPr="00BF29AB">
        <w:rPr>
          <w:rFonts w:ascii="Arial" w:hAnsi="Arial" w:cs="Arial"/>
          <w:sz w:val="22"/>
          <w:szCs w:val="22"/>
          <w:lang w:val="fr-FR"/>
        </w:rPr>
        <w:t>.</w:t>
      </w:r>
    </w:p>
    <w:p w14:paraId="57E8E017" w14:textId="54622786" w:rsidR="00501F5E" w:rsidRDefault="00BF29AB" w:rsidP="00360130">
      <w:pPr>
        <w:spacing w:after="240"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 w:rsidRPr="00BF29AB">
        <w:rPr>
          <w:rFonts w:ascii="Arial" w:hAnsi="Arial" w:cs="Arial"/>
          <w:sz w:val="22"/>
          <w:szCs w:val="22"/>
          <w:lang w:val="fr-FR"/>
        </w:rPr>
        <w:t xml:space="preserve">Mercredi 12 novembre – </w:t>
      </w:r>
      <w:r w:rsidRPr="00BF29AB">
        <w:rPr>
          <w:rFonts w:ascii="Arial" w:hAnsi="Arial" w:cs="Arial"/>
          <w:b/>
          <w:bCs/>
          <w:sz w:val="22"/>
          <w:szCs w:val="22"/>
          <w:lang w:val="fr-FR"/>
        </w:rPr>
        <w:t>Journée internationale des agriculteurs</w:t>
      </w:r>
      <w:r w:rsidR="00834AE6">
        <w:rPr>
          <w:rFonts w:ascii="Arial" w:hAnsi="Arial" w:cs="Arial"/>
          <w:sz w:val="22"/>
          <w:szCs w:val="22"/>
          <w:lang w:val="fr-FR"/>
        </w:rPr>
        <w:t xml:space="preserve">, </w:t>
      </w:r>
      <w:r w:rsidR="001972DE">
        <w:rPr>
          <w:rFonts w:ascii="Arial" w:hAnsi="Arial" w:cs="Arial"/>
          <w:sz w:val="22"/>
          <w:szCs w:val="22"/>
          <w:lang w:val="fr-FR"/>
        </w:rPr>
        <w:t xml:space="preserve">mettra le </w:t>
      </w:r>
      <w:r w:rsidR="00834AE6">
        <w:rPr>
          <w:rFonts w:ascii="Arial" w:hAnsi="Arial" w:cs="Arial"/>
          <w:sz w:val="22"/>
          <w:szCs w:val="22"/>
          <w:lang w:val="fr-FR"/>
        </w:rPr>
        <w:t>f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ocus sur les </w:t>
      </w:r>
      <w:r w:rsidR="005E0260">
        <w:rPr>
          <w:rFonts w:ascii="Arial" w:hAnsi="Arial" w:cs="Arial"/>
          <w:sz w:val="22"/>
          <w:szCs w:val="22"/>
          <w:lang w:val="fr-FR"/>
        </w:rPr>
        <w:t>acteurs agricoles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 issus des principales régions agricoles du monde</w:t>
      </w:r>
      <w:r w:rsidR="005E0260">
        <w:rPr>
          <w:rFonts w:ascii="Arial" w:hAnsi="Arial" w:cs="Arial"/>
          <w:sz w:val="22"/>
          <w:szCs w:val="22"/>
          <w:lang w:val="fr-FR"/>
        </w:rPr>
        <w:t xml:space="preserve">, avec cette année trois pays mis à l’honneur : la 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France, </w:t>
      </w:r>
      <w:r w:rsidR="005E0260">
        <w:rPr>
          <w:rFonts w:ascii="Arial" w:hAnsi="Arial" w:cs="Arial"/>
          <w:sz w:val="22"/>
          <w:szCs w:val="22"/>
          <w:lang w:val="fr-FR"/>
        </w:rPr>
        <w:t xml:space="preserve">le </w:t>
      </w:r>
      <w:r w:rsidRPr="00BF29AB">
        <w:rPr>
          <w:rFonts w:ascii="Arial" w:hAnsi="Arial" w:cs="Arial"/>
          <w:sz w:val="22"/>
          <w:szCs w:val="22"/>
          <w:lang w:val="fr-FR"/>
        </w:rPr>
        <w:t>Canada</w:t>
      </w:r>
      <w:r w:rsidR="005E0260">
        <w:rPr>
          <w:rFonts w:ascii="Arial" w:hAnsi="Arial" w:cs="Arial"/>
          <w:sz w:val="22"/>
          <w:szCs w:val="22"/>
          <w:lang w:val="fr-FR"/>
        </w:rPr>
        <w:t xml:space="preserve"> et la 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République tchèque. </w:t>
      </w:r>
      <w:r w:rsidR="00501F5E">
        <w:rPr>
          <w:rFonts w:ascii="Arial" w:hAnsi="Arial" w:cs="Arial"/>
          <w:sz w:val="22"/>
          <w:szCs w:val="22"/>
          <w:lang w:val="fr-FR"/>
        </w:rPr>
        <w:t>C</w:t>
      </w:r>
      <w:r w:rsidR="00501F5E" w:rsidRPr="00501F5E">
        <w:rPr>
          <w:rFonts w:ascii="Arial" w:hAnsi="Arial" w:cs="Arial"/>
          <w:sz w:val="22"/>
          <w:szCs w:val="22"/>
          <w:lang w:val="fr-FR"/>
        </w:rPr>
        <w:t>e jour-là</w:t>
      </w:r>
      <w:r w:rsidR="00501F5E">
        <w:rPr>
          <w:rFonts w:ascii="Arial" w:hAnsi="Arial" w:cs="Arial"/>
          <w:sz w:val="22"/>
          <w:szCs w:val="22"/>
          <w:lang w:val="fr-FR"/>
        </w:rPr>
        <w:t>, l</w:t>
      </w:r>
      <w:r w:rsidR="00501F5E" w:rsidRPr="00501F5E">
        <w:rPr>
          <w:rFonts w:ascii="Arial" w:hAnsi="Arial" w:cs="Arial"/>
          <w:sz w:val="22"/>
          <w:szCs w:val="22"/>
          <w:lang w:val="fr-FR"/>
        </w:rPr>
        <w:t>'entrée sera gratuite pour les visiteurs français qui en auront fait la demande préalablement sur le site de billetterie.</w:t>
      </w:r>
    </w:p>
    <w:p w14:paraId="2B6AD9AE" w14:textId="5BC60CE0" w:rsidR="00BF29AB" w:rsidRPr="00BF29AB" w:rsidRDefault="00BF29AB" w:rsidP="00360130">
      <w:pPr>
        <w:spacing w:after="240"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 w:rsidRPr="00BF29AB">
        <w:rPr>
          <w:rFonts w:ascii="Arial" w:hAnsi="Arial" w:cs="Arial"/>
          <w:sz w:val="22"/>
          <w:szCs w:val="22"/>
          <w:lang w:val="fr-FR"/>
        </w:rPr>
        <w:lastRenderedPageBreak/>
        <w:t xml:space="preserve">Jeudi 13 novembre – </w:t>
      </w:r>
      <w:r w:rsidRPr="00BF29AB">
        <w:rPr>
          <w:rFonts w:ascii="Arial" w:hAnsi="Arial" w:cs="Arial"/>
          <w:b/>
          <w:bCs/>
          <w:sz w:val="22"/>
          <w:szCs w:val="22"/>
          <w:lang w:val="fr-FR"/>
        </w:rPr>
        <w:t>Journée de la ferme numérique</w:t>
      </w:r>
      <w:r w:rsidR="00D861DB">
        <w:rPr>
          <w:rFonts w:ascii="Arial" w:hAnsi="Arial" w:cs="Arial"/>
          <w:sz w:val="22"/>
          <w:szCs w:val="22"/>
          <w:lang w:val="fr-FR"/>
        </w:rPr>
        <w:t xml:space="preserve">, qui portera </w:t>
      </w:r>
      <w:r w:rsidRPr="00BF29AB">
        <w:rPr>
          <w:rFonts w:ascii="Arial" w:hAnsi="Arial" w:cs="Arial"/>
          <w:sz w:val="22"/>
          <w:szCs w:val="22"/>
          <w:lang w:val="fr-FR"/>
        </w:rPr>
        <w:t>sur la robotique, l’automatisation</w:t>
      </w:r>
      <w:r w:rsidR="00D861DB">
        <w:rPr>
          <w:rFonts w:ascii="Arial" w:hAnsi="Arial" w:cs="Arial"/>
          <w:sz w:val="22"/>
          <w:szCs w:val="22"/>
          <w:lang w:val="fr-FR"/>
        </w:rPr>
        <w:t xml:space="preserve"> et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 l’IA, </w:t>
      </w:r>
      <w:r w:rsidR="00D861DB">
        <w:rPr>
          <w:rFonts w:ascii="Arial" w:hAnsi="Arial" w:cs="Arial"/>
          <w:sz w:val="22"/>
          <w:szCs w:val="22"/>
          <w:lang w:val="fr-FR"/>
        </w:rPr>
        <w:t xml:space="preserve">pour mettre en avant les progrès dans </w:t>
      </w:r>
      <w:r w:rsidRPr="00BF29AB">
        <w:rPr>
          <w:rFonts w:ascii="Arial" w:hAnsi="Arial" w:cs="Arial"/>
          <w:sz w:val="22"/>
          <w:szCs w:val="22"/>
          <w:lang w:val="fr-FR"/>
        </w:rPr>
        <w:t>l’agriculture de précision, avec un accent sur l’efficacité grâce à la digitalisation, en cohérence avec le thème</w:t>
      </w:r>
      <w:r w:rsidR="00B51FD7">
        <w:rPr>
          <w:rFonts w:ascii="Arial" w:hAnsi="Arial" w:cs="Arial"/>
          <w:sz w:val="22"/>
          <w:szCs w:val="22"/>
          <w:lang w:val="fr-FR"/>
        </w:rPr>
        <w:t xml:space="preserve"> de cette édition :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 “</w:t>
      </w:r>
      <w:proofErr w:type="spellStart"/>
      <w:r w:rsidRPr="00BF29AB">
        <w:rPr>
          <w:rFonts w:ascii="Arial" w:hAnsi="Arial" w:cs="Arial"/>
          <w:sz w:val="22"/>
          <w:szCs w:val="22"/>
          <w:lang w:val="fr-FR"/>
        </w:rPr>
        <w:t>Touch</w:t>
      </w:r>
      <w:proofErr w:type="spellEnd"/>
      <w:r w:rsidRPr="00BF29AB">
        <w:rPr>
          <w:rFonts w:ascii="Arial" w:hAnsi="Arial" w:cs="Arial"/>
          <w:sz w:val="22"/>
          <w:szCs w:val="22"/>
          <w:lang w:val="fr-FR"/>
        </w:rPr>
        <w:t xml:space="preserve"> Smart </w:t>
      </w:r>
      <w:proofErr w:type="spellStart"/>
      <w:r w:rsidRPr="00BF29AB">
        <w:rPr>
          <w:rFonts w:ascii="Arial" w:hAnsi="Arial" w:cs="Arial"/>
          <w:sz w:val="22"/>
          <w:szCs w:val="22"/>
          <w:lang w:val="fr-FR"/>
        </w:rPr>
        <w:t>Efficiency</w:t>
      </w:r>
      <w:proofErr w:type="spellEnd"/>
      <w:r w:rsidRPr="00BF29AB">
        <w:rPr>
          <w:rFonts w:ascii="Arial" w:hAnsi="Arial" w:cs="Arial"/>
          <w:sz w:val="22"/>
          <w:szCs w:val="22"/>
          <w:lang w:val="fr-FR"/>
        </w:rPr>
        <w:t>”.</w:t>
      </w:r>
    </w:p>
    <w:p w14:paraId="3D2DA042" w14:textId="77777777" w:rsidR="00BF29AB" w:rsidRPr="00BF29AB" w:rsidRDefault="00BF29AB" w:rsidP="00E744AD">
      <w:pPr>
        <w:spacing w:after="240"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 w:rsidRPr="00BF29AB">
        <w:rPr>
          <w:rFonts w:ascii="Arial" w:hAnsi="Arial" w:cs="Arial"/>
          <w:sz w:val="22"/>
          <w:szCs w:val="22"/>
          <w:lang w:val="fr-FR"/>
        </w:rPr>
        <w:t xml:space="preserve">Vendredi 14 novembre – </w:t>
      </w:r>
      <w:r w:rsidRPr="00BF29AB">
        <w:rPr>
          <w:rFonts w:ascii="Arial" w:hAnsi="Arial" w:cs="Arial"/>
          <w:b/>
          <w:bCs/>
          <w:sz w:val="22"/>
          <w:szCs w:val="22"/>
          <w:lang w:val="fr-FR"/>
        </w:rPr>
        <w:t>Journée des jeunes professionnels</w:t>
      </w:r>
      <w:r w:rsidR="00E744AD">
        <w:rPr>
          <w:rFonts w:ascii="Arial" w:hAnsi="Arial" w:cs="Arial"/>
          <w:sz w:val="22"/>
          <w:szCs w:val="22"/>
          <w:lang w:val="fr-FR"/>
        </w:rPr>
        <w:t xml:space="preserve">, </w:t>
      </w:r>
      <w:r w:rsidR="001972DE">
        <w:rPr>
          <w:rFonts w:ascii="Arial" w:hAnsi="Arial" w:cs="Arial"/>
          <w:sz w:val="22"/>
          <w:szCs w:val="22"/>
          <w:lang w:val="fr-FR"/>
        </w:rPr>
        <w:t xml:space="preserve">pour </w:t>
      </w:r>
      <w:r w:rsidR="00AD5704" w:rsidRPr="00AD5704">
        <w:rPr>
          <w:rFonts w:ascii="Arial" w:hAnsi="Arial" w:cs="Arial"/>
          <w:sz w:val="22"/>
          <w:szCs w:val="22"/>
          <w:lang w:val="fr-FR"/>
        </w:rPr>
        <w:t xml:space="preserve">les jeunes talents </w:t>
      </w:r>
      <w:r w:rsidR="001972DE">
        <w:rPr>
          <w:rFonts w:ascii="Arial" w:hAnsi="Arial" w:cs="Arial"/>
          <w:sz w:val="22"/>
          <w:szCs w:val="22"/>
          <w:lang w:val="fr-FR"/>
        </w:rPr>
        <w:t xml:space="preserve">qui sont </w:t>
      </w:r>
      <w:r w:rsidR="00AD5704" w:rsidRPr="00AD5704">
        <w:rPr>
          <w:rFonts w:ascii="Arial" w:hAnsi="Arial" w:cs="Arial"/>
          <w:sz w:val="22"/>
          <w:szCs w:val="22"/>
          <w:lang w:val="fr-FR"/>
        </w:rPr>
        <w:t>la relève du secteur</w:t>
      </w:r>
      <w:r w:rsidR="00AD5704">
        <w:rPr>
          <w:rFonts w:ascii="Arial" w:hAnsi="Arial" w:cs="Arial"/>
          <w:sz w:val="22"/>
          <w:szCs w:val="22"/>
          <w:lang w:val="fr-FR"/>
        </w:rPr>
        <w:t xml:space="preserve">. </w:t>
      </w:r>
      <w:r w:rsidR="00070AB1">
        <w:rPr>
          <w:rFonts w:ascii="Arial" w:hAnsi="Arial" w:cs="Arial"/>
          <w:sz w:val="22"/>
          <w:szCs w:val="22"/>
          <w:lang w:val="fr-FR"/>
        </w:rPr>
        <w:t>Ce sera l</w:t>
      </w:r>
      <w:r w:rsidR="00AD5704">
        <w:rPr>
          <w:rFonts w:ascii="Arial" w:hAnsi="Arial" w:cs="Arial"/>
          <w:sz w:val="22"/>
          <w:szCs w:val="22"/>
          <w:lang w:val="fr-FR"/>
        </w:rPr>
        <w:t>’occasion d’échanger sur les nouvelles pratiques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, </w:t>
      </w:r>
      <w:r w:rsidR="00070AB1">
        <w:rPr>
          <w:rFonts w:ascii="Arial" w:hAnsi="Arial" w:cs="Arial"/>
          <w:sz w:val="22"/>
          <w:szCs w:val="22"/>
          <w:lang w:val="fr-FR"/>
        </w:rPr>
        <w:t xml:space="preserve">de </w:t>
      </w:r>
      <w:r w:rsidR="00210DE1">
        <w:rPr>
          <w:rFonts w:ascii="Arial" w:hAnsi="Arial" w:cs="Arial"/>
          <w:sz w:val="22"/>
          <w:szCs w:val="22"/>
          <w:lang w:val="fr-FR"/>
        </w:rPr>
        <w:t>s’</w:t>
      </w:r>
      <w:r w:rsidRPr="00BF29AB">
        <w:rPr>
          <w:rFonts w:ascii="Arial" w:hAnsi="Arial" w:cs="Arial"/>
          <w:sz w:val="22"/>
          <w:szCs w:val="22"/>
          <w:lang w:val="fr-FR"/>
        </w:rPr>
        <w:t>inform</w:t>
      </w:r>
      <w:r w:rsidR="00210DE1">
        <w:rPr>
          <w:rFonts w:ascii="Arial" w:hAnsi="Arial" w:cs="Arial"/>
          <w:sz w:val="22"/>
          <w:szCs w:val="22"/>
          <w:lang w:val="fr-FR"/>
        </w:rPr>
        <w:t>er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 sur les carrières,</w:t>
      </w:r>
      <w:r w:rsidR="00210DE1">
        <w:rPr>
          <w:rFonts w:ascii="Arial" w:hAnsi="Arial" w:cs="Arial"/>
          <w:sz w:val="22"/>
          <w:szCs w:val="22"/>
          <w:lang w:val="fr-FR"/>
        </w:rPr>
        <w:t xml:space="preserve"> </w:t>
      </w:r>
      <w:r w:rsidR="00070AB1">
        <w:rPr>
          <w:rFonts w:ascii="Arial" w:hAnsi="Arial" w:cs="Arial"/>
          <w:sz w:val="22"/>
          <w:szCs w:val="22"/>
          <w:lang w:val="fr-FR"/>
        </w:rPr>
        <w:t>d’</w:t>
      </w:r>
      <w:r w:rsidR="00210DE1">
        <w:rPr>
          <w:rFonts w:ascii="Arial" w:hAnsi="Arial" w:cs="Arial"/>
          <w:sz w:val="22"/>
          <w:szCs w:val="22"/>
          <w:lang w:val="fr-FR"/>
        </w:rPr>
        <w:t>assister à des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 démonstrations </w:t>
      </w:r>
      <w:r w:rsidR="00EC6845">
        <w:rPr>
          <w:rFonts w:ascii="Arial" w:hAnsi="Arial" w:cs="Arial"/>
          <w:sz w:val="22"/>
          <w:szCs w:val="22"/>
          <w:lang w:val="fr-FR"/>
        </w:rPr>
        <w:t xml:space="preserve">des dernières innovations </w:t>
      </w:r>
      <w:r w:rsidRPr="00BF29AB">
        <w:rPr>
          <w:rFonts w:ascii="Arial" w:hAnsi="Arial" w:cs="Arial"/>
          <w:sz w:val="22"/>
          <w:szCs w:val="22"/>
          <w:lang w:val="fr-FR"/>
        </w:rPr>
        <w:t>et</w:t>
      </w:r>
      <w:r w:rsidR="00EC6845">
        <w:rPr>
          <w:rFonts w:ascii="Arial" w:hAnsi="Arial" w:cs="Arial"/>
          <w:sz w:val="22"/>
          <w:szCs w:val="22"/>
          <w:lang w:val="fr-FR"/>
        </w:rPr>
        <w:t xml:space="preserve"> </w:t>
      </w:r>
      <w:r w:rsidR="00070AB1">
        <w:rPr>
          <w:rFonts w:ascii="Arial" w:hAnsi="Arial" w:cs="Arial"/>
          <w:sz w:val="22"/>
          <w:szCs w:val="22"/>
          <w:lang w:val="fr-FR"/>
        </w:rPr>
        <w:t xml:space="preserve">de </w:t>
      </w:r>
      <w:r w:rsidR="00EC6845">
        <w:rPr>
          <w:rFonts w:ascii="Arial" w:hAnsi="Arial" w:cs="Arial"/>
          <w:sz w:val="22"/>
          <w:szCs w:val="22"/>
          <w:lang w:val="fr-FR"/>
        </w:rPr>
        <w:t>participer à des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 débats destinés aux jeunes professionnels et étudiants. La Young Farmers Party se tiendra ce jour-là.</w:t>
      </w:r>
    </w:p>
    <w:p w14:paraId="1A69D8B9" w14:textId="77777777" w:rsidR="00BF29AB" w:rsidRPr="00BF29AB" w:rsidRDefault="00BF29AB" w:rsidP="00852950">
      <w:pPr>
        <w:spacing w:after="240"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 w:rsidRPr="00BF29AB">
        <w:rPr>
          <w:rFonts w:ascii="Arial" w:hAnsi="Arial" w:cs="Arial"/>
          <w:sz w:val="22"/>
          <w:szCs w:val="22"/>
          <w:lang w:val="fr-FR"/>
        </w:rPr>
        <w:t xml:space="preserve">Samedi 15 novembre – </w:t>
      </w:r>
      <w:r w:rsidRPr="00BF29AB">
        <w:rPr>
          <w:rFonts w:ascii="Arial" w:hAnsi="Arial" w:cs="Arial"/>
          <w:b/>
          <w:bCs/>
          <w:sz w:val="22"/>
          <w:szCs w:val="22"/>
          <w:lang w:val="fr-FR"/>
        </w:rPr>
        <w:t>Célébrer l’agriculture</w:t>
      </w:r>
      <w:r w:rsidR="00852950">
        <w:rPr>
          <w:rFonts w:ascii="Arial" w:hAnsi="Arial" w:cs="Arial"/>
          <w:sz w:val="22"/>
          <w:szCs w:val="22"/>
          <w:lang w:val="fr-FR"/>
        </w:rPr>
        <w:t>, sera u</w:t>
      </w:r>
      <w:r w:rsidRPr="00BF29AB">
        <w:rPr>
          <w:rFonts w:ascii="Arial" w:hAnsi="Arial" w:cs="Arial"/>
          <w:sz w:val="22"/>
          <w:szCs w:val="22"/>
          <w:lang w:val="fr-FR"/>
        </w:rPr>
        <w:t>ne journée</w:t>
      </w:r>
      <w:r w:rsidR="00852950">
        <w:rPr>
          <w:rFonts w:ascii="Arial" w:hAnsi="Arial" w:cs="Arial"/>
          <w:sz w:val="22"/>
          <w:szCs w:val="22"/>
          <w:lang w:val="fr-FR"/>
        </w:rPr>
        <w:t xml:space="preserve"> de clôture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 festive </w:t>
      </w:r>
      <w:r w:rsidR="00070AB1">
        <w:rPr>
          <w:rFonts w:ascii="Arial" w:hAnsi="Arial" w:cs="Arial"/>
          <w:sz w:val="22"/>
          <w:szCs w:val="22"/>
          <w:lang w:val="fr-FR"/>
        </w:rPr>
        <w:t xml:space="preserve">avec </w:t>
      </w:r>
      <w:r w:rsidRPr="00BF29AB">
        <w:rPr>
          <w:rFonts w:ascii="Arial" w:hAnsi="Arial" w:cs="Arial"/>
          <w:sz w:val="22"/>
          <w:szCs w:val="22"/>
          <w:lang w:val="fr-FR"/>
        </w:rPr>
        <w:t>les innovations, les réalisations et l’avenir du secteur agricole</w:t>
      </w:r>
      <w:r w:rsidR="00070AB1">
        <w:rPr>
          <w:rFonts w:ascii="Arial" w:hAnsi="Arial" w:cs="Arial"/>
          <w:sz w:val="22"/>
          <w:szCs w:val="22"/>
          <w:lang w:val="fr-FR"/>
        </w:rPr>
        <w:t xml:space="preserve">. Elle est </w:t>
      </w:r>
      <w:r w:rsidRPr="00BF29AB">
        <w:rPr>
          <w:rFonts w:ascii="Arial" w:hAnsi="Arial" w:cs="Arial"/>
          <w:sz w:val="22"/>
          <w:szCs w:val="22"/>
          <w:lang w:val="fr-FR"/>
        </w:rPr>
        <w:t>dédiée aux agriculteurs</w:t>
      </w:r>
      <w:r w:rsidR="000E09DF">
        <w:rPr>
          <w:rFonts w:ascii="Arial" w:hAnsi="Arial" w:cs="Arial"/>
          <w:sz w:val="22"/>
          <w:szCs w:val="22"/>
          <w:lang w:val="fr-FR"/>
        </w:rPr>
        <w:t>,</w:t>
      </w:r>
      <w:r w:rsidRPr="00BF29AB">
        <w:rPr>
          <w:rFonts w:ascii="Arial" w:hAnsi="Arial" w:cs="Arial"/>
          <w:sz w:val="22"/>
          <w:szCs w:val="22"/>
          <w:lang w:val="fr-FR"/>
        </w:rPr>
        <w:t xml:space="preserve"> entrepreneurs agricoles</w:t>
      </w:r>
      <w:r w:rsidR="000E09DF">
        <w:rPr>
          <w:rFonts w:ascii="Arial" w:hAnsi="Arial" w:cs="Arial"/>
          <w:sz w:val="22"/>
          <w:szCs w:val="22"/>
          <w:lang w:val="fr-FR"/>
        </w:rPr>
        <w:t xml:space="preserve"> et </w:t>
      </w:r>
      <w:r w:rsidR="00070AB1">
        <w:rPr>
          <w:rFonts w:ascii="Arial" w:hAnsi="Arial" w:cs="Arial"/>
          <w:sz w:val="22"/>
          <w:szCs w:val="22"/>
          <w:lang w:val="fr-FR"/>
        </w:rPr>
        <w:t xml:space="preserve">est </w:t>
      </w:r>
      <w:r w:rsidR="000E09DF" w:rsidRPr="000E09DF">
        <w:rPr>
          <w:rFonts w:ascii="Arial" w:hAnsi="Arial" w:cs="Arial"/>
          <w:sz w:val="22"/>
          <w:szCs w:val="22"/>
          <w:lang w:val="fr-FR"/>
        </w:rPr>
        <w:t xml:space="preserve">ouverte </w:t>
      </w:r>
      <w:r w:rsidR="00070AB1">
        <w:rPr>
          <w:rFonts w:ascii="Arial" w:hAnsi="Arial" w:cs="Arial"/>
          <w:sz w:val="22"/>
          <w:szCs w:val="22"/>
          <w:lang w:val="fr-FR"/>
        </w:rPr>
        <w:t xml:space="preserve">largement </w:t>
      </w:r>
      <w:r w:rsidR="000E09DF" w:rsidRPr="000E09DF">
        <w:rPr>
          <w:rFonts w:ascii="Arial" w:hAnsi="Arial" w:cs="Arial"/>
          <w:sz w:val="22"/>
          <w:szCs w:val="22"/>
          <w:lang w:val="fr-FR"/>
        </w:rPr>
        <w:t>au grand public.</w:t>
      </w:r>
    </w:p>
    <w:p w14:paraId="69ABF564" w14:textId="77777777" w:rsidR="00BF29AB" w:rsidRDefault="00BF29AB" w:rsidP="00990197">
      <w:pPr>
        <w:spacing w:after="240"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 w:rsidRPr="00BF29AB">
        <w:rPr>
          <w:rFonts w:ascii="Arial" w:hAnsi="Arial" w:cs="Arial"/>
          <w:sz w:val="22"/>
          <w:szCs w:val="22"/>
          <w:lang w:val="fr-FR"/>
        </w:rPr>
        <w:t xml:space="preserve">La billetterie en ligne ouvrira </w:t>
      </w:r>
      <w:r w:rsidR="00A34403">
        <w:rPr>
          <w:rFonts w:ascii="Arial" w:hAnsi="Arial" w:cs="Arial"/>
          <w:sz w:val="22"/>
          <w:szCs w:val="22"/>
          <w:lang w:val="fr-FR"/>
        </w:rPr>
        <w:t>le 1</w:t>
      </w:r>
      <w:r w:rsidR="00A34403" w:rsidRPr="00A34403">
        <w:rPr>
          <w:rFonts w:ascii="Arial" w:hAnsi="Arial" w:cs="Arial"/>
          <w:sz w:val="22"/>
          <w:szCs w:val="22"/>
          <w:vertAlign w:val="superscript"/>
          <w:lang w:val="fr-FR"/>
        </w:rPr>
        <w:t>er</w:t>
      </w:r>
      <w:r w:rsidR="00A34403">
        <w:rPr>
          <w:rFonts w:ascii="Arial" w:hAnsi="Arial" w:cs="Arial"/>
          <w:sz w:val="22"/>
          <w:szCs w:val="22"/>
          <w:lang w:val="fr-FR"/>
        </w:rPr>
        <w:t xml:space="preserve"> </w:t>
      </w:r>
      <w:r w:rsidRPr="00BF29AB">
        <w:rPr>
          <w:rFonts w:ascii="Arial" w:hAnsi="Arial" w:cs="Arial"/>
          <w:sz w:val="22"/>
          <w:szCs w:val="22"/>
          <w:lang w:val="fr-FR"/>
        </w:rPr>
        <w:t>juillet 2025. Les billets achetés à l’avance bénéficieront d’un tarif réduit. Les prix sont disponibles sur le site officiel</w:t>
      </w:r>
      <w:r w:rsidR="00C46FF8">
        <w:rPr>
          <w:rFonts w:ascii="Arial" w:hAnsi="Arial" w:cs="Arial"/>
          <w:sz w:val="22"/>
          <w:szCs w:val="22"/>
          <w:lang w:val="fr-FR"/>
        </w:rPr>
        <w:t xml:space="preserve"> : </w:t>
      </w:r>
      <w:hyperlink r:id="rId12" w:history="1">
        <w:r w:rsidR="0059094D" w:rsidRPr="0059094D">
          <w:rPr>
            <w:rStyle w:val="Hyperlink"/>
            <w:rFonts w:ascii="Arial" w:hAnsi="Arial" w:cs="Arial"/>
            <w:sz w:val="22"/>
            <w:szCs w:val="22"/>
            <w:lang w:val="fr-FR"/>
          </w:rPr>
          <w:t xml:space="preserve">Tickets &amp; </w:t>
        </w:r>
        <w:proofErr w:type="spellStart"/>
        <w:r w:rsidR="0059094D" w:rsidRPr="0059094D">
          <w:rPr>
            <w:rStyle w:val="Hyperlink"/>
            <w:rFonts w:ascii="Arial" w:hAnsi="Arial" w:cs="Arial"/>
            <w:sz w:val="22"/>
            <w:szCs w:val="22"/>
            <w:lang w:val="fr-FR"/>
          </w:rPr>
          <w:t>Opening</w:t>
        </w:r>
        <w:proofErr w:type="spellEnd"/>
        <w:r w:rsidR="0059094D" w:rsidRPr="0059094D">
          <w:rPr>
            <w:rStyle w:val="Hyperlink"/>
            <w:rFonts w:ascii="Arial" w:hAnsi="Arial" w:cs="Arial"/>
            <w:sz w:val="22"/>
            <w:szCs w:val="22"/>
            <w:lang w:val="fr-FR"/>
          </w:rPr>
          <w:t xml:space="preserve"> </w:t>
        </w:r>
        <w:proofErr w:type="spellStart"/>
        <w:r w:rsidR="0059094D" w:rsidRPr="0059094D">
          <w:rPr>
            <w:rStyle w:val="Hyperlink"/>
            <w:rFonts w:ascii="Arial" w:hAnsi="Arial" w:cs="Arial"/>
            <w:sz w:val="22"/>
            <w:szCs w:val="22"/>
            <w:lang w:val="fr-FR"/>
          </w:rPr>
          <w:t>Hours</w:t>
        </w:r>
        <w:proofErr w:type="spellEnd"/>
        <w:r w:rsidR="0059094D" w:rsidRPr="0059094D">
          <w:rPr>
            <w:rStyle w:val="Hyperlink"/>
            <w:rFonts w:ascii="Arial" w:hAnsi="Arial" w:cs="Arial"/>
            <w:sz w:val="22"/>
            <w:szCs w:val="22"/>
            <w:lang w:val="fr-FR"/>
          </w:rPr>
          <w:t xml:space="preserve"> - AGRITECHNICA 2025</w:t>
        </w:r>
      </w:hyperlink>
    </w:p>
    <w:p w14:paraId="04F1E269" w14:textId="77777777" w:rsidR="00672B5E" w:rsidRPr="003B7557" w:rsidRDefault="00070AB1" w:rsidP="003B7557">
      <w:pPr>
        <w:spacing w:after="240"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 xml:space="preserve">N’oubliez pas de réserver votre transport et votre </w:t>
      </w:r>
      <w:r w:rsidR="00BF29AB" w:rsidRPr="00BF29AB">
        <w:rPr>
          <w:rFonts w:ascii="Arial" w:hAnsi="Arial" w:cs="Arial"/>
          <w:sz w:val="22"/>
          <w:szCs w:val="22"/>
          <w:lang w:val="fr-FR"/>
        </w:rPr>
        <w:t xml:space="preserve">hébergement : </w:t>
      </w:r>
      <w:hyperlink r:id="rId13" w:tgtFrame="_new" w:history="1">
        <w:r w:rsidR="000E2C23" w:rsidRPr="000E2C23">
          <w:rPr>
            <w:rStyle w:val="Hyperlink"/>
            <w:lang w:val="fr-FR"/>
          </w:rPr>
          <w:t>agritechnica.com/en/</w:t>
        </w:r>
        <w:proofErr w:type="spellStart"/>
        <w:r w:rsidR="000E2C23" w:rsidRPr="000E2C23">
          <w:rPr>
            <w:rStyle w:val="Hyperlink"/>
            <w:lang w:val="fr-FR"/>
          </w:rPr>
          <w:t>visit</w:t>
        </w:r>
        <w:proofErr w:type="spellEnd"/>
        <w:r w:rsidR="000E2C23" w:rsidRPr="000E2C23">
          <w:rPr>
            <w:rStyle w:val="Hyperlink"/>
            <w:lang w:val="fr-FR"/>
          </w:rPr>
          <w:t>/</w:t>
        </w:r>
        <w:proofErr w:type="spellStart"/>
        <w:r w:rsidR="000E2C23" w:rsidRPr="000E2C23">
          <w:rPr>
            <w:rStyle w:val="Hyperlink"/>
            <w:lang w:val="fr-FR"/>
          </w:rPr>
          <w:t>travel</w:t>
        </w:r>
        <w:proofErr w:type="spellEnd"/>
        <w:r w:rsidR="000E2C23" w:rsidRPr="000E2C23">
          <w:rPr>
            <w:rStyle w:val="Hyperlink"/>
            <w:lang w:val="fr-FR"/>
          </w:rPr>
          <w:t>-accommodation</w:t>
        </w:r>
      </w:hyperlink>
    </w:p>
    <w:p w14:paraId="4E878AE5" w14:textId="77777777" w:rsidR="00672B5E" w:rsidRPr="00672B5E" w:rsidRDefault="00672B5E" w:rsidP="00CF028B">
      <w:pPr>
        <w:spacing w:line="360" w:lineRule="atLeast"/>
        <w:ind w:right="-858"/>
        <w:jc w:val="both"/>
        <w:rPr>
          <w:rFonts w:ascii="Arial" w:hAnsi="Arial" w:cs="Arial"/>
          <w:b/>
          <w:bCs/>
          <w:lang w:val="fr-FR"/>
        </w:rPr>
      </w:pPr>
      <w:bookmarkStart w:id="0" w:name="_GoBack"/>
      <w:bookmarkEnd w:id="0"/>
    </w:p>
    <w:p w14:paraId="40E8483C" w14:textId="77777777" w:rsidR="001C0F6E" w:rsidRPr="000B16FA" w:rsidRDefault="001C0F6E" w:rsidP="000B16FA">
      <w:pPr>
        <w:spacing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 w:rsidRPr="00255322">
        <w:rPr>
          <w:rFonts w:ascii="Arial" w:hAnsi="Arial" w:cs="Arial"/>
          <w:sz w:val="22"/>
          <w:szCs w:val="22"/>
          <w:lang w:val="fr-FR"/>
        </w:rPr>
        <w:t>Suivez-nous sur Internet et les réseaux sociaux :</w:t>
      </w:r>
    </w:p>
    <w:p w14:paraId="2A2805DB" w14:textId="77777777" w:rsidR="001C0F6E" w:rsidRPr="00255322" w:rsidRDefault="003058B7" w:rsidP="000B16FA">
      <w:pPr>
        <w:spacing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hyperlink r:id="rId14" w:history="1">
        <w:r w:rsidR="001C0F6E" w:rsidRPr="00255322">
          <w:rPr>
            <w:rStyle w:val="Hyperlink"/>
            <w:rFonts w:ascii="Arial" w:hAnsi="Arial" w:cs="Arial"/>
            <w:sz w:val="22"/>
            <w:szCs w:val="22"/>
            <w:lang w:val="fr-FR"/>
          </w:rPr>
          <w:t>www.agritechnica.com </w:t>
        </w:r>
      </w:hyperlink>
      <w:r w:rsidR="001C0F6E" w:rsidRPr="00255322">
        <w:rPr>
          <w:rFonts w:ascii="Arial" w:hAnsi="Arial" w:cs="Arial"/>
          <w:sz w:val="22"/>
          <w:szCs w:val="22"/>
          <w:lang w:val="fr-FR"/>
        </w:rPr>
        <w:t> </w:t>
      </w:r>
    </w:p>
    <w:p w14:paraId="5C757727" w14:textId="77777777" w:rsidR="001C0F6E" w:rsidRPr="00255322" w:rsidRDefault="003058B7" w:rsidP="000B16FA">
      <w:pPr>
        <w:spacing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hyperlink r:id="rId15" w:history="1">
        <w:r w:rsidR="001C0F6E" w:rsidRPr="00255322">
          <w:rPr>
            <w:rStyle w:val="Hyperlink"/>
            <w:rFonts w:ascii="Arial" w:hAnsi="Arial" w:cs="Arial"/>
            <w:sz w:val="22"/>
            <w:szCs w:val="22"/>
            <w:lang w:val="fr-FR"/>
          </w:rPr>
          <w:t>www.facebook.com/agritechnica</w:t>
        </w:r>
      </w:hyperlink>
    </w:p>
    <w:p w14:paraId="2168EFC8" w14:textId="77777777" w:rsidR="001C0F6E" w:rsidRPr="00255322" w:rsidRDefault="003058B7" w:rsidP="000B16FA">
      <w:pPr>
        <w:spacing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hyperlink r:id="rId16" w:history="1">
        <w:r w:rsidR="001C0F6E" w:rsidRPr="00255322">
          <w:rPr>
            <w:rStyle w:val="Hyperlink"/>
            <w:rFonts w:ascii="Arial" w:hAnsi="Arial" w:cs="Arial"/>
            <w:sz w:val="22"/>
            <w:szCs w:val="22"/>
            <w:lang w:val="fr-FR"/>
          </w:rPr>
          <w:t>www.x.com/agritechnica</w:t>
        </w:r>
      </w:hyperlink>
    </w:p>
    <w:p w14:paraId="51C3929D" w14:textId="77777777" w:rsidR="001C0F6E" w:rsidRPr="00255322" w:rsidRDefault="003058B7" w:rsidP="000B16FA">
      <w:pPr>
        <w:spacing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hyperlink r:id="rId17" w:history="1">
        <w:r w:rsidR="001C0F6E" w:rsidRPr="00255322">
          <w:rPr>
            <w:rStyle w:val="Hyperlink"/>
            <w:rFonts w:ascii="Arial" w:hAnsi="Arial" w:cs="Arial"/>
            <w:sz w:val="22"/>
            <w:szCs w:val="22"/>
            <w:lang w:val="fr-FR"/>
          </w:rPr>
          <w:t>www.instagram.com/agritechnica</w:t>
        </w:r>
      </w:hyperlink>
    </w:p>
    <w:p w14:paraId="56DC6B66" w14:textId="77777777" w:rsidR="001C0F6E" w:rsidRPr="00255322" w:rsidRDefault="003058B7" w:rsidP="000B16FA">
      <w:pPr>
        <w:spacing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hyperlink r:id="rId18" w:history="1">
        <w:r w:rsidR="001C0F6E" w:rsidRPr="00255322">
          <w:rPr>
            <w:rStyle w:val="Hyperlink"/>
            <w:rFonts w:ascii="Arial" w:hAnsi="Arial" w:cs="Arial"/>
            <w:sz w:val="22"/>
            <w:szCs w:val="22"/>
            <w:lang w:val="fr-FR"/>
          </w:rPr>
          <w:t>www.youtube.com/agritechnica</w:t>
        </w:r>
      </w:hyperlink>
    </w:p>
    <w:p w14:paraId="61110424" w14:textId="77777777" w:rsidR="001C0F6E" w:rsidRPr="00255322" w:rsidRDefault="003058B7" w:rsidP="000B16FA">
      <w:pPr>
        <w:spacing w:line="360" w:lineRule="atLeast"/>
        <w:ind w:left="-851" w:right="-858"/>
        <w:jc w:val="both"/>
        <w:rPr>
          <w:rStyle w:val="Hyperlink"/>
          <w:rFonts w:ascii="Arial" w:hAnsi="Arial" w:cs="Arial"/>
          <w:color w:val="auto"/>
          <w:sz w:val="22"/>
          <w:szCs w:val="22"/>
          <w:u w:val="none"/>
          <w:lang w:val="fr-FR"/>
        </w:rPr>
      </w:pPr>
      <w:hyperlink r:id="rId19" w:history="1">
        <w:r w:rsidR="001C0F6E" w:rsidRPr="00255322">
          <w:rPr>
            <w:rStyle w:val="Hyperlink"/>
            <w:rFonts w:ascii="Arial" w:hAnsi="Arial" w:cs="Arial"/>
            <w:sz w:val="22"/>
            <w:szCs w:val="22"/>
            <w:lang w:val="fr-FR"/>
          </w:rPr>
          <w:t>www.linkedin.com/groups/3348135/</w:t>
        </w:r>
      </w:hyperlink>
    </w:p>
    <w:p w14:paraId="64D8BBFB" w14:textId="77777777" w:rsidR="001C0F6E" w:rsidRPr="00255322" w:rsidRDefault="001C0F6E" w:rsidP="000B16FA">
      <w:pPr>
        <w:spacing w:line="360" w:lineRule="atLeast"/>
        <w:ind w:left="-851" w:right="-858"/>
        <w:jc w:val="both"/>
        <w:rPr>
          <w:rFonts w:ascii="Arial" w:hAnsi="Arial" w:cs="Arial"/>
          <w:b/>
          <w:sz w:val="22"/>
          <w:szCs w:val="22"/>
          <w:lang w:val="fr-FR"/>
        </w:rPr>
      </w:pPr>
    </w:p>
    <w:p w14:paraId="69B08364" w14:textId="77777777" w:rsidR="001C0F6E" w:rsidRPr="000B16FA" w:rsidRDefault="001C0F6E" w:rsidP="000B16FA">
      <w:pPr>
        <w:spacing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 w:rsidRPr="00255322">
        <w:rPr>
          <w:rFonts w:ascii="Arial" w:hAnsi="Arial" w:cs="Arial"/>
          <w:b/>
          <w:sz w:val="22"/>
          <w:szCs w:val="22"/>
          <w:lang w:val="fr-FR"/>
        </w:rPr>
        <w:t>CONTACT PRESSE</w:t>
      </w:r>
      <w:r w:rsidR="000B16FA">
        <w:rPr>
          <w:rFonts w:ascii="Arial" w:hAnsi="Arial" w:cs="Arial"/>
          <w:b/>
          <w:sz w:val="22"/>
          <w:szCs w:val="22"/>
          <w:lang w:val="fr-FR"/>
        </w:rPr>
        <w:t> :</w:t>
      </w:r>
    </w:p>
    <w:p w14:paraId="33AD9328" w14:textId="77777777" w:rsidR="001C0F6E" w:rsidRPr="00255322" w:rsidRDefault="001C0F6E" w:rsidP="000B16FA">
      <w:pPr>
        <w:spacing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fr-FR"/>
        </w:rPr>
      </w:pPr>
      <w:r w:rsidRPr="00255322">
        <w:rPr>
          <w:rFonts w:ascii="Arial" w:hAnsi="Arial" w:cs="Arial"/>
          <w:b/>
          <w:sz w:val="22"/>
          <w:szCs w:val="22"/>
          <w:lang w:val="fr-FR"/>
        </w:rPr>
        <w:t xml:space="preserve">Agence Ressources de la </w:t>
      </w:r>
      <w:r w:rsidR="007E6D03" w:rsidRPr="00255322">
        <w:rPr>
          <w:rFonts w:ascii="Arial" w:hAnsi="Arial" w:cs="Arial"/>
          <w:b/>
          <w:sz w:val="22"/>
          <w:szCs w:val="22"/>
          <w:lang w:val="fr-FR"/>
        </w:rPr>
        <w:t>Nature :</w:t>
      </w:r>
      <w:r w:rsidRPr="00255322">
        <w:rPr>
          <w:rFonts w:ascii="Arial" w:hAnsi="Arial" w:cs="Arial"/>
          <w:b/>
          <w:sz w:val="22"/>
          <w:szCs w:val="22"/>
          <w:lang w:val="fr-FR"/>
        </w:rPr>
        <w:t xml:space="preserve"> </w:t>
      </w:r>
      <w:r w:rsidRPr="00255322">
        <w:rPr>
          <w:rFonts w:ascii="Arial" w:hAnsi="Arial" w:cs="Arial"/>
          <w:sz w:val="22"/>
          <w:szCs w:val="22"/>
          <w:lang w:val="fr-FR"/>
        </w:rPr>
        <w:t xml:space="preserve">Fadela Benabadji, 06 11 34 22 39, </w:t>
      </w:r>
      <w:hyperlink r:id="rId20" w:history="1">
        <w:r w:rsidRPr="00255322">
          <w:rPr>
            <w:rStyle w:val="Hyperlink"/>
            <w:rFonts w:ascii="Arial" w:hAnsi="Arial" w:cs="Arial"/>
            <w:sz w:val="22"/>
            <w:szCs w:val="22"/>
            <w:lang w:val="fr-FR"/>
          </w:rPr>
          <w:t>fbenabadji@agence-rdn.com</w:t>
        </w:r>
      </w:hyperlink>
    </w:p>
    <w:p w14:paraId="24F33ABA" w14:textId="77777777" w:rsidR="001C0F6E" w:rsidRPr="0059338A" w:rsidRDefault="001C0F6E" w:rsidP="000B16FA">
      <w:pPr>
        <w:spacing w:line="360" w:lineRule="atLeast"/>
        <w:ind w:left="-851" w:right="-858"/>
        <w:jc w:val="both"/>
        <w:rPr>
          <w:rFonts w:ascii="Arial" w:hAnsi="Arial" w:cs="Arial"/>
          <w:sz w:val="22"/>
          <w:szCs w:val="22"/>
          <w:lang w:val="de-DE"/>
        </w:rPr>
      </w:pPr>
      <w:r w:rsidRPr="0059338A">
        <w:rPr>
          <w:rFonts w:ascii="Arial" w:hAnsi="Arial" w:cs="Arial"/>
          <w:b/>
          <w:sz w:val="22"/>
          <w:szCs w:val="22"/>
          <w:lang w:val="de-DE"/>
        </w:rPr>
        <w:t xml:space="preserve">Contact </w:t>
      </w:r>
      <w:r w:rsidR="007E6D03" w:rsidRPr="0059338A">
        <w:rPr>
          <w:rFonts w:ascii="Arial" w:hAnsi="Arial" w:cs="Arial"/>
          <w:b/>
          <w:sz w:val="22"/>
          <w:szCs w:val="22"/>
          <w:lang w:val="de-DE"/>
        </w:rPr>
        <w:t>DLG :</w:t>
      </w:r>
      <w:r w:rsidRPr="0059338A">
        <w:rPr>
          <w:rFonts w:ascii="Arial" w:hAnsi="Arial" w:cs="Arial"/>
          <w:b/>
          <w:sz w:val="22"/>
          <w:szCs w:val="22"/>
          <w:lang w:val="de-DE"/>
        </w:rPr>
        <w:t xml:space="preserve"> </w:t>
      </w:r>
      <w:r w:rsidRPr="0059338A">
        <w:rPr>
          <w:rFonts w:ascii="Arial" w:hAnsi="Arial" w:cs="Arial"/>
          <w:sz w:val="22"/>
          <w:szCs w:val="22"/>
          <w:lang w:val="de-DE"/>
        </w:rPr>
        <w:t xml:space="preserve">Malene Conlong, +49 69 24788-237; </w:t>
      </w:r>
      <w:hyperlink r:id="rId21" w:history="1">
        <w:r w:rsidRPr="0059338A">
          <w:rPr>
            <w:rStyle w:val="Hyperlink"/>
            <w:rFonts w:ascii="Arial" w:hAnsi="Arial" w:cs="Arial"/>
            <w:sz w:val="22"/>
            <w:szCs w:val="22"/>
            <w:lang w:val="de-DE"/>
          </w:rPr>
          <w:t>m.conlong@dlg.org</w:t>
        </w:r>
      </w:hyperlink>
    </w:p>
    <w:p w14:paraId="2220B934" w14:textId="77777777" w:rsidR="001C0F6E" w:rsidRPr="0059338A" w:rsidRDefault="001C0F6E" w:rsidP="000B16FA">
      <w:pPr>
        <w:spacing w:line="360" w:lineRule="atLeast"/>
        <w:ind w:left="-851" w:right="-858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C6DCC3E" w14:textId="77777777" w:rsidR="00090A35" w:rsidRPr="00CC71E2" w:rsidRDefault="001C0F6E" w:rsidP="00304E3A">
      <w:pPr>
        <w:spacing w:line="360" w:lineRule="atLeast"/>
        <w:ind w:left="-851" w:right="-858"/>
        <w:jc w:val="both"/>
        <w:rPr>
          <w:lang w:val="en-US"/>
        </w:rPr>
      </w:pPr>
      <w:r w:rsidRPr="00BC0DB7">
        <w:rPr>
          <w:rFonts w:ascii="Arial" w:hAnsi="Arial" w:cs="Arial"/>
          <w:b/>
          <w:bCs/>
          <w:sz w:val="20"/>
          <w:szCs w:val="20"/>
          <w:lang w:val="de-DE"/>
        </w:rPr>
        <w:t xml:space="preserve">À </w:t>
      </w:r>
      <w:proofErr w:type="spellStart"/>
      <w:r w:rsidRPr="00BC0DB7">
        <w:rPr>
          <w:rFonts w:ascii="Arial" w:hAnsi="Arial" w:cs="Arial"/>
          <w:b/>
          <w:bCs/>
          <w:sz w:val="20"/>
          <w:szCs w:val="20"/>
          <w:lang w:val="de-DE"/>
        </w:rPr>
        <w:t>propos</w:t>
      </w:r>
      <w:proofErr w:type="spellEnd"/>
      <w:r w:rsidRPr="00BC0DB7">
        <w:rPr>
          <w:rFonts w:ascii="Arial" w:hAnsi="Arial" w:cs="Arial"/>
          <w:b/>
          <w:bCs/>
          <w:sz w:val="20"/>
          <w:szCs w:val="20"/>
          <w:lang w:val="de-DE"/>
        </w:rPr>
        <w:t xml:space="preserve">: </w:t>
      </w:r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de-DE" w:eastAsia="fr-FR"/>
          <w14:ligatures w14:val="none"/>
        </w:rPr>
        <w:t>DLG, Deutsche Landwirtschafts-Gesellschaft (</w:t>
      </w:r>
      <w:proofErr w:type="spellStart"/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de-DE" w:eastAsia="fr-FR"/>
          <w14:ligatures w14:val="none"/>
        </w:rPr>
        <w:t>société</w:t>
      </w:r>
      <w:proofErr w:type="spellEnd"/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de-DE" w:eastAsia="fr-FR"/>
          <w14:ligatures w14:val="none"/>
        </w:rPr>
        <w:t xml:space="preserve"> </w:t>
      </w:r>
      <w:proofErr w:type="spellStart"/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de-DE" w:eastAsia="fr-FR"/>
          <w14:ligatures w14:val="none"/>
        </w:rPr>
        <w:t>allemande</w:t>
      </w:r>
      <w:proofErr w:type="spellEnd"/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de-DE" w:eastAsia="fr-FR"/>
          <w14:ligatures w14:val="none"/>
        </w:rPr>
        <w:t xml:space="preserve"> </w:t>
      </w:r>
      <w:proofErr w:type="spellStart"/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de-DE" w:eastAsia="fr-FR"/>
          <w14:ligatures w14:val="none"/>
        </w:rPr>
        <w:t>d'agriculture</w:t>
      </w:r>
      <w:proofErr w:type="spellEnd"/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de-DE" w:eastAsia="fr-FR"/>
          <w14:ligatures w14:val="none"/>
        </w:rPr>
        <w:t xml:space="preserve">). </w:t>
      </w:r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fr-FR" w:eastAsia="fr-FR"/>
          <w14:ligatures w14:val="none"/>
        </w:rPr>
        <w:t xml:space="preserve">Fondée en 1885, la DLG promeut le transfert de connaissances et de technologies dans le domaine de l'agriculture par-delà les frontières. Avec plus de 31 000 membres, la DLG est une association à but non lucratif qui fait partie d’un réseau international. La DLG organise des événements et conférences consacrés à l’agriculture et à l’alimentaire dans le monde entier, avec notamment les salons internationaux </w:t>
      </w:r>
      <w:proofErr w:type="spellStart"/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fr-FR" w:eastAsia="fr-FR"/>
          <w14:ligatures w14:val="none"/>
        </w:rPr>
        <w:t>EuroTier</w:t>
      </w:r>
      <w:proofErr w:type="spellEnd"/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fr-FR" w:eastAsia="fr-FR"/>
          <w14:ligatures w14:val="none"/>
        </w:rPr>
        <w:t xml:space="preserve"> pour l'élevage et </w:t>
      </w:r>
      <w:proofErr w:type="spellStart"/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fr-FR" w:eastAsia="fr-FR"/>
          <w14:ligatures w14:val="none"/>
        </w:rPr>
        <w:t>Agritechnica</w:t>
      </w:r>
      <w:proofErr w:type="spellEnd"/>
      <w:r w:rsidRPr="00BC0DB7">
        <w:rPr>
          <w:rFonts w:ascii="Arial" w:eastAsia="Times New Roman" w:hAnsi="Arial" w:cs="Arial"/>
          <w:bCs/>
          <w:i/>
          <w:iCs/>
          <w:kern w:val="0"/>
          <w:sz w:val="20"/>
          <w:szCs w:val="20"/>
          <w:lang w:val="fr-FR" w:eastAsia="fr-FR"/>
          <w14:ligatures w14:val="none"/>
        </w:rPr>
        <w:t xml:space="preserve"> pour le matériel agricole, qui se déroulent en Allemagne.</w:t>
      </w:r>
      <w:hyperlink r:id="rId22" w:history="1">
        <w:r w:rsidRPr="00BC0DB7">
          <w:rPr>
            <w:rStyle w:val="Hyperlink"/>
            <w:rFonts w:ascii="Arial" w:eastAsia="Times New Roman" w:hAnsi="Arial" w:cs="Arial"/>
            <w:bCs/>
            <w:i/>
            <w:iCs/>
            <w:kern w:val="0"/>
            <w:sz w:val="20"/>
            <w:szCs w:val="20"/>
            <w:lang w:val="en-US" w:eastAsia="fr-FR"/>
            <w14:ligatures w14:val="none"/>
          </w:rPr>
          <w:t>www.dlg.org</w:t>
        </w:r>
      </w:hyperlink>
    </w:p>
    <w:p w14:paraId="7B4143E1" w14:textId="77777777" w:rsidR="00090A35" w:rsidRPr="00CC71E2" w:rsidRDefault="00090A35">
      <w:pPr>
        <w:rPr>
          <w:lang w:val="en-US"/>
        </w:rPr>
      </w:pPr>
      <w:r w:rsidRPr="00CC71E2">
        <w:rPr>
          <w:lang w:val="en-US"/>
        </w:rPr>
        <w:br w:type="page"/>
      </w:r>
    </w:p>
    <w:p w14:paraId="11D61B62" w14:textId="77777777" w:rsidR="007A5053" w:rsidRPr="00CC71E2" w:rsidRDefault="00CC71E2" w:rsidP="007A5053">
      <w:pPr>
        <w:spacing w:line="360" w:lineRule="atLeast"/>
        <w:ind w:left="-851" w:right="-858"/>
        <w:jc w:val="both"/>
        <w:rPr>
          <w:sz w:val="20"/>
          <w:szCs w:val="20"/>
          <w:lang w:val="en-US"/>
        </w:rPr>
      </w:pPr>
      <w:r w:rsidRPr="00CC71E2">
        <w:rPr>
          <w:sz w:val="20"/>
          <w:szCs w:val="20"/>
          <w:lang w:val="en-US"/>
        </w:rPr>
        <w:lastRenderedPageBreak/>
        <w:t xml:space="preserve">Picture credits DLG - </w:t>
      </w:r>
      <w:r w:rsidR="007A5053" w:rsidRPr="007A5053">
        <w:rPr>
          <w:sz w:val="20"/>
          <w:szCs w:val="20"/>
          <w:lang w:val="en-US"/>
        </w:rPr>
        <w:t>Impressions from the halls Hall 27 Chopping, Mowing and baling, mech plant protection</w:t>
      </w:r>
    </w:p>
    <w:p w14:paraId="5DE52FD4" w14:textId="77777777" w:rsidR="00090A35" w:rsidRPr="007A5053" w:rsidRDefault="00AC0A4E" w:rsidP="00304E3A">
      <w:pPr>
        <w:spacing w:line="360" w:lineRule="atLeast"/>
        <w:ind w:left="-851" w:right="-858"/>
        <w:jc w:val="both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12DDB22F" wp14:editId="5E0962DB">
            <wp:extent cx="4400550" cy="2931108"/>
            <wp:effectExtent l="0" t="0" r="0" b="3175"/>
            <wp:docPr id="10755510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9345" cy="293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8BED1" w14:textId="77777777" w:rsidR="00CC71E2" w:rsidRPr="00CC71E2" w:rsidRDefault="00CC71E2" w:rsidP="00CC71E2">
      <w:pPr>
        <w:spacing w:line="360" w:lineRule="atLeast"/>
        <w:ind w:left="-851" w:right="-858"/>
        <w:jc w:val="both"/>
        <w:rPr>
          <w:sz w:val="20"/>
          <w:szCs w:val="20"/>
          <w:lang w:val="en-US"/>
        </w:rPr>
      </w:pPr>
      <w:r w:rsidRPr="00CC71E2">
        <w:rPr>
          <w:sz w:val="20"/>
          <w:szCs w:val="20"/>
          <w:lang w:val="en-US"/>
        </w:rPr>
        <w:t xml:space="preserve">Picture credits DLG - </w:t>
      </w:r>
      <w:r w:rsidR="00AC0A4E" w:rsidRPr="00AC0A4E">
        <w:rPr>
          <w:sz w:val="20"/>
          <w:szCs w:val="20"/>
          <w:lang w:val="en-US"/>
        </w:rPr>
        <w:t>Impressions from the halls Halle</w:t>
      </w:r>
      <w:r w:rsidR="00AC0A4E">
        <w:rPr>
          <w:sz w:val="20"/>
          <w:szCs w:val="20"/>
          <w:lang w:val="en-US"/>
        </w:rPr>
        <w:t xml:space="preserve"> </w:t>
      </w:r>
      <w:r w:rsidR="00AC0A4E" w:rsidRPr="00AC0A4E">
        <w:rPr>
          <w:sz w:val="20"/>
          <w:szCs w:val="20"/>
          <w:lang w:val="en-US"/>
        </w:rPr>
        <w:t>9</w:t>
      </w:r>
      <w:r w:rsidR="00AC0A4E">
        <w:rPr>
          <w:sz w:val="20"/>
          <w:szCs w:val="20"/>
          <w:lang w:val="en-US"/>
        </w:rPr>
        <w:t xml:space="preserve"> </w:t>
      </w:r>
      <w:r w:rsidR="00AC0A4E" w:rsidRPr="00AC0A4E">
        <w:rPr>
          <w:sz w:val="20"/>
          <w:szCs w:val="20"/>
          <w:lang w:val="en-US"/>
        </w:rPr>
        <w:t>Menschen</w:t>
      </w:r>
      <w:r w:rsidR="00AC0A4E">
        <w:rPr>
          <w:sz w:val="20"/>
          <w:szCs w:val="20"/>
          <w:lang w:val="en-US"/>
        </w:rPr>
        <w:t xml:space="preserve"> </w:t>
      </w:r>
      <w:r w:rsidR="00AC0A4E" w:rsidRPr="00AC0A4E">
        <w:rPr>
          <w:sz w:val="20"/>
          <w:szCs w:val="20"/>
          <w:lang w:val="en-US"/>
        </w:rPr>
        <w:t>8</w:t>
      </w:r>
    </w:p>
    <w:p w14:paraId="196D39DC" w14:textId="77777777" w:rsidR="00090A35" w:rsidRPr="00E50CDA" w:rsidRDefault="00AC0A4E" w:rsidP="00304E3A">
      <w:pPr>
        <w:spacing w:line="360" w:lineRule="atLeast"/>
        <w:ind w:left="-851" w:right="-858"/>
        <w:jc w:val="both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292244BA" wp14:editId="22B34CE4">
            <wp:extent cx="4746556" cy="2314575"/>
            <wp:effectExtent l="0" t="0" r="0" b="0"/>
            <wp:docPr id="163947441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160" cy="231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16FE9" w14:textId="77777777" w:rsidR="00D13F00" w:rsidRDefault="00D1583D" w:rsidP="00304E3A">
      <w:pPr>
        <w:spacing w:line="360" w:lineRule="atLeast"/>
        <w:ind w:left="-851" w:right="-858"/>
        <w:jc w:val="both"/>
        <w:rPr>
          <w:sz w:val="20"/>
          <w:szCs w:val="20"/>
          <w:lang w:val="en-US"/>
        </w:rPr>
      </w:pPr>
      <w:r w:rsidRPr="00D1583D">
        <w:rPr>
          <w:sz w:val="20"/>
          <w:szCs w:val="20"/>
          <w:lang w:val="en-US"/>
        </w:rPr>
        <w:t xml:space="preserve">Picture credits DLG - </w:t>
      </w:r>
      <w:r w:rsidR="00170C8C" w:rsidRPr="00170C8C">
        <w:rPr>
          <w:sz w:val="20"/>
          <w:szCs w:val="20"/>
          <w:lang w:val="en-US"/>
        </w:rPr>
        <w:t xml:space="preserve">Impressions from </w:t>
      </w:r>
      <w:r w:rsidR="00D13F00" w:rsidRPr="00170C8C">
        <w:rPr>
          <w:sz w:val="20"/>
          <w:szCs w:val="20"/>
          <w:lang w:val="en-US"/>
        </w:rPr>
        <w:t>the Halls</w:t>
      </w:r>
      <w:r w:rsidR="00D13F00">
        <w:rPr>
          <w:sz w:val="20"/>
          <w:szCs w:val="20"/>
          <w:lang w:val="en-US"/>
        </w:rPr>
        <w:t xml:space="preserve">, </w:t>
      </w:r>
      <w:r w:rsidR="00D13F00" w:rsidRPr="00170C8C">
        <w:rPr>
          <w:sz w:val="20"/>
          <w:szCs w:val="20"/>
          <w:lang w:val="en-US"/>
        </w:rPr>
        <w:t>General Hall</w:t>
      </w:r>
      <w:r w:rsidR="00D13F00">
        <w:rPr>
          <w:sz w:val="20"/>
          <w:szCs w:val="20"/>
          <w:lang w:val="en-US"/>
        </w:rPr>
        <w:t xml:space="preserve"> </w:t>
      </w:r>
    </w:p>
    <w:p w14:paraId="653EFFF4" w14:textId="77777777" w:rsidR="00090A35" w:rsidRPr="00D1583D" w:rsidRDefault="00170C8C" w:rsidP="00304E3A">
      <w:pPr>
        <w:spacing w:line="360" w:lineRule="atLeast"/>
        <w:ind w:left="-851" w:right="-858"/>
        <w:jc w:val="both"/>
        <w:rPr>
          <w:sz w:val="20"/>
          <w:szCs w:val="20"/>
          <w:lang w:val="en-US"/>
        </w:rPr>
      </w:pPr>
      <w:r>
        <w:rPr>
          <w:noProof/>
          <w:sz w:val="20"/>
          <w:szCs w:val="20"/>
          <w:lang w:val="en-US"/>
        </w:rPr>
        <w:drawing>
          <wp:inline distT="0" distB="0" distL="0" distR="0" wp14:anchorId="53999EF1" wp14:editId="477374C4">
            <wp:extent cx="4745990" cy="2557468"/>
            <wp:effectExtent l="0" t="0" r="0" b="0"/>
            <wp:docPr id="190142484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059" cy="256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E2A54" w14:textId="77777777" w:rsidR="00322546" w:rsidRPr="00170C8C" w:rsidRDefault="00322546" w:rsidP="00322546">
      <w:pPr>
        <w:spacing w:line="360" w:lineRule="atLeast"/>
        <w:ind w:left="-851" w:right="-858"/>
        <w:jc w:val="both"/>
        <w:rPr>
          <w:sz w:val="20"/>
          <w:szCs w:val="20"/>
          <w:lang w:val="en-US"/>
        </w:rPr>
      </w:pPr>
    </w:p>
    <w:p w14:paraId="17DAA791" w14:textId="77777777" w:rsidR="006F0A3E" w:rsidRPr="00322546" w:rsidRDefault="00322546" w:rsidP="00322546">
      <w:pPr>
        <w:spacing w:line="360" w:lineRule="atLeast"/>
        <w:ind w:left="-851" w:right="-858"/>
        <w:jc w:val="center"/>
        <w:rPr>
          <w:lang w:val="fr-FR"/>
        </w:rPr>
      </w:pPr>
      <w:r w:rsidRPr="00322546">
        <w:rPr>
          <w:lang w:val="fr-FR"/>
        </w:rPr>
        <w:t xml:space="preserve">Pour télécharger les photos : </w:t>
      </w:r>
    </w:p>
    <w:sectPr w:rsidR="006F0A3E" w:rsidRPr="00322546" w:rsidSect="001C37E2">
      <w:headerReference w:type="default" r:id="rId26"/>
      <w:pgSz w:w="11900" w:h="16820"/>
      <w:pgMar w:top="1134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D1AEBB" w14:textId="77777777" w:rsidR="003058B7" w:rsidRDefault="003058B7" w:rsidP="008F4D32">
      <w:r>
        <w:separator/>
      </w:r>
    </w:p>
  </w:endnote>
  <w:endnote w:type="continuationSeparator" w:id="0">
    <w:p w14:paraId="1E5E3658" w14:textId="77777777" w:rsidR="003058B7" w:rsidRDefault="003058B7" w:rsidP="008F4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D5186" w14:textId="77777777" w:rsidR="003058B7" w:rsidRDefault="003058B7" w:rsidP="008F4D32">
      <w:r>
        <w:separator/>
      </w:r>
    </w:p>
  </w:footnote>
  <w:footnote w:type="continuationSeparator" w:id="0">
    <w:p w14:paraId="53C46109" w14:textId="77777777" w:rsidR="003058B7" w:rsidRDefault="003058B7" w:rsidP="008F4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908C0" w14:textId="77777777" w:rsidR="000227AE" w:rsidRDefault="000227AE" w:rsidP="00A452B9">
    <w:pPr>
      <w:pStyle w:val="Kopfzeile"/>
    </w:pPr>
  </w:p>
  <w:p w14:paraId="44A17455" w14:textId="77777777" w:rsidR="000227AE" w:rsidRDefault="000227AE" w:rsidP="000227AE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22D76"/>
    <w:multiLevelType w:val="hybridMultilevel"/>
    <w:tmpl w:val="2CC83C2E"/>
    <w:lvl w:ilvl="0" w:tplc="AAF86482">
      <w:numFmt w:val="bullet"/>
      <w:lvlText w:val="•"/>
      <w:lvlJc w:val="left"/>
      <w:pPr>
        <w:ind w:left="-491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 w15:restartNumberingAfterBreak="0">
    <w:nsid w:val="040A0FE8"/>
    <w:multiLevelType w:val="hybridMultilevel"/>
    <w:tmpl w:val="F6CC7514"/>
    <w:lvl w:ilvl="0" w:tplc="0407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18215661"/>
    <w:multiLevelType w:val="hybridMultilevel"/>
    <w:tmpl w:val="12C42BA4"/>
    <w:lvl w:ilvl="0" w:tplc="0407000F">
      <w:start w:val="1"/>
      <w:numFmt w:val="decimal"/>
      <w:lvlText w:val="%1."/>
      <w:lvlJc w:val="left"/>
      <w:pPr>
        <w:ind w:left="-131" w:hanging="360"/>
      </w:pPr>
    </w:lvl>
    <w:lvl w:ilvl="1" w:tplc="04070019" w:tentative="1">
      <w:start w:val="1"/>
      <w:numFmt w:val="lowerLetter"/>
      <w:lvlText w:val="%2."/>
      <w:lvlJc w:val="left"/>
      <w:pPr>
        <w:ind w:left="589" w:hanging="360"/>
      </w:pPr>
    </w:lvl>
    <w:lvl w:ilvl="2" w:tplc="0407001B" w:tentative="1">
      <w:start w:val="1"/>
      <w:numFmt w:val="lowerRoman"/>
      <w:lvlText w:val="%3."/>
      <w:lvlJc w:val="right"/>
      <w:pPr>
        <w:ind w:left="1309" w:hanging="180"/>
      </w:pPr>
    </w:lvl>
    <w:lvl w:ilvl="3" w:tplc="0407000F" w:tentative="1">
      <w:start w:val="1"/>
      <w:numFmt w:val="decimal"/>
      <w:lvlText w:val="%4."/>
      <w:lvlJc w:val="left"/>
      <w:pPr>
        <w:ind w:left="2029" w:hanging="360"/>
      </w:pPr>
    </w:lvl>
    <w:lvl w:ilvl="4" w:tplc="04070019" w:tentative="1">
      <w:start w:val="1"/>
      <w:numFmt w:val="lowerLetter"/>
      <w:lvlText w:val="%5."/>
      <w:lvlJc w:val="left"/>
      <w:pPr>
        <w:ind w:left="2749" w:hanging="360"/>
      </w:pPr>
    </w:lvl>
    <w:lvl w:ilvl="5" w:tplc="0407001B" w:tentative="1">
      <w:start w:val="1"/>
      <w:numFmt w:val="lowerRoman"/>
      <w:lvlText w:val="%6."/>
      <w:lvlJc w:val="right"/>
      <w:pPr>
        <w:ind w:left="3469" w:hanging="180"/>
      </w:pPr>
    </w:lvl>
    <w:lvl w:ilvl="6" w:tplc="0407000F" w:tentative="1">
      <w:start w:val="1"/>
      <w:numFmt w:val="decimal"/>
      <w:lvlText w:val="%7."/>
      <w:lvlJc w:val="left"/>
      <w:pPr>
        <w:ind w:left="4189" w:hanging="360"/>
      </w:pPr>
    </w:lvl>
    <w:lvl w:ilvl="7" w:tplc="04070019" w:tentative="1">
      <w:start w:val="1"/>
      <w:numFmt w:val="lowerLetter"/>
      <w:lvlText w:val="%8."/>
      <w:lvlJc w:val="left"/>
      <w:pPr>
        <w:ind w:left="4909" w:hanging="360"/>
      </w:pPr>
    </w:lvl>
    <w:lvl w:ilvl="8" w:tplc="0407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 w15:restartNumberingAfterBreak="0">
    <w:nsid w:val="25F434A2"/>
    <w:multiLevelType w:val="hybridMultilevel"/>
    <w:tmpl w:val="BE14A3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4520E"/>
    <w:multiLevelType w:val="hybridMultilevel"/>
    <w:tmpl w:val="5C20D4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249CC"/>
    <w:multiLevelType w:val="hybridMultilevel"/>
    <w:tmpl w:val="D320F2C2"/>
    <w:lvl w:ilvl="0" w:tplc="81A8A4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82AC8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D61B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9E88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88C0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08F2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6EAD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A29B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722C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05202"/>
    <w:multiLevelType w:val="multilevel"/>
    <w:tmpl w:val="DE3E7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9D1FAF"/>
    <w:multiLevelType w:val="multilevel"/>
    <w:tmpl w:val="5C5C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E85493"/>
    <w:multiLevelType w:val="hybridMultilevel"/>
    <w:tmpl w:val="8C74E840"/>
    <w:lvl w:ilvl="0" w:tplc="0407000F">
      <w:start w:val="1"/>
      <w:numFmt w:val="decimal"/>
      <w:lvlText w:val="%1."/>
      <w:lvlJc w:val="left"/>
      <w:pPr>
        <w:ind w:left="-131" w:hanging="360"/>
      </w:pPr>
    </w:lvl>
    <w:lvl w:ilvl="1" w:tplc="04070019" w:tentative="1">
      <w:start w:val="1"/>
      <w:numFmt w:val="lowerLetter"/>
      <w:lvlText w:val="%2."/>
      <w:lvlJc w:val="left"/>
      <w:pPr>
        <w:ind w:left="589" w:hanging="360"/>
      </w:pPr>
    </w:lvl>
    <w:lvl w:ilvl="2" w:tplc="0407001B" w:tentative="1">
      <w:start w:val="1"/>
      <w:numFmt w:val="lowerRoman"/>
      <w:lvlText w:val="%3."/>
      <w:lvlJc w:val="right"/>
      <w:pPr>
        <w:ind w:left="1309" w:hanging="180"/>
      </w:pPr>
    </w:lvl>
    <w:lvl w:ilvl="3" w:tplc="0407000F" w:tentative="1">
      <w:start w:val="1"/>
      <w:numFmt w:val="decimal"/>
      <w:lvlText w:val="%4."/>
      <w:lvlJc w:val="left"/>
      <w:pPr>
        <w:ind w:left="2029" w:hanging="360"/>
      </w:pPr>
    </w:lvl>
    <w:lvl w:ilvl="4" w:tplc="04070019" w:tentative="1">
      <w:start w:val="1"/>
      <w:numFmt w:val="lowerLetter"/>
      <w:lvlText w:val="%5."/>
      <w:lvlJc w:val="left"/>
      <w:pPr>
        <w:ind w:left="2749" w:hanging="360"/>
      </w:pPr>
    </w:lvl>
    <w:lvl w:ilvl="5" w:tplc="0407001B" w:tentative="1">
      <w:start w:val="1"/>
      <w:numFmt w:val="lowerRoman"/>
      <w:lvlText w:val="%6."/>
      <w:lvlJc w:val="right"/>
      <w:pPr>
        <w:ind w:left="3469" w:hanging="180"/>
      </w:pPr>
    </w:lvl>
    <w:lvl w:ilvl="6" w:tplc="0407000F" w:tentative="1">
      <w:start w:val="1"/>
      <w:numFmt w:val="decimal"/>
      <w:lvlText w:val="%7."/>
      <w:lvlJc w:val="left"/>
      <w:pPr>
        <w:ind w:left="4189" w:hanging="360"/>
      </w:pPr>
    </w:lvl>
    <w:lvl w:ilvl="7" w:tplc="04070019" w:tentative="1">
      <w:start w:val="1"/>
      <w:numFmt w:val="lowerLetter"/>
      <w:lvlText w:val="%8."/>
      <w:lvlJc w:val="left"/>
      <w:pPr>
        <w:ind w:left="4909" w:hanging="360"/>
      </w:pPr>
    </w:lvl>
    <w:lvl w:ilvl="8" w:tplc="0407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9" w15:restartNumberingAfterBreak="0">
    <w:nsid w:val="5AE0095F"/>
    <w:multiLevelType w:val="hybridMultilevel"/>
    <w:tmpl w:val="BEDA534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B77217"/>
    <w:multiLevelType w:val="hybridMultilevel"/>
    <w:tmpl w:val="63D8E0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D44BC"/>
    <w:multiLevelType w:val="multilevel"/>
    <w:tmpl w:val="2674A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11"/>
  </w:num>
  <w:num w:numId="7">
    <w:abstractNumId w:val="2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32"/>
    <w:rsid w:val="000030DA"/>
    <w:rsid w:val="00013941"/>
    <w:rsid w:val="000227AE"/>
    <w:rsid w:val="00023E97"/>
    <w:rsid w:val="00024EED"/>
    <w:rsid w:val="000335C5"/>
    <w:rsid w:val="00034729"/>
    <w:rsid w:val="0003593B"/>
    <w:rsid w:val="000412F6"/>
    <w:rsid w:val="00047296"/>
    <w:rsid w:val="00053292"/>
    <w:rsid w:val="00053D78"/>
    <w:rsid w:val="000610DB"/>
    <w:rsid w:val="0006398C"/>
    <w:rsid w:val="00070AB1"/>
    <w:rsid w:val="0008744D"/>
    <w:rsid w:val="00090A35"/>
    <w:rsid w:val="000B08E4"/>
    <w:rsid w:val="000B0D65"/>
    <w:rsid w:val="000B16FA"/>
    <w:rsid w:val="000B32DE"/>
    <w:rsid w:val="000B36A9"/>
    <w:rsid w:val="000C13DD"/>
    <w:rsid w:val="000C2687"/>
    <w:rsid w:val="000D6C91"/>
    <w:rsid w:val="000E09DF"/>
    <w:rsid w:val="000E2007"/>
    <w:rsid w:val="000E2C23"/>
    <w:rsid w:val="000E51F2"/>
    <w:rsid w:val="000F7DF2"/>
    <w:rsid w:val="00102DDE"/>
    <w:rsid w:val="00112289"/>
    <w:rsid w:val="0011307E"/>
    <w:rsid w:val="00113509"/>
    <w:rsid w:val="0011620C"/>
    <w:rsid w:val="001220A1"/>
    <w:rsid w:val="001222D6"/>
    <w:rsid w:val="00124A18"/>
    <w:rsid w:val="00125BF4"/>
    <w:rsid w:val="00131393"/>
    <w:rsid w:val="00133A20"/>
    <w:rsid w:val="00133D3E"/>
    <w:rsid w:val="00144186"/>
    <w:rsid w:val="0014495B"/>
    <w:rsid w:val="00150A1E"/>
    <w:rsid w:val="00156B63"/>
    <w:rsid w:val="00157FE9"/>
    <w:rsid w:val="00160316"/>
    <w:rsid w:val="0016258C"/>
    <w:rsid w:val="00164790"/>
    <w:rsid w:val="00170C8C"/>
    <w:rsid w:val="00171066"/>
    <w:rsid w:val="001729B3"/>
    <w:rsid w:val="00173EA1"/>
    <w:rsid w:val="00176D7C"/>
    <w:rsid w:val="00180019"/>
    <w:rsid w:val="00182BCA"/>
    <w:rsid w:val="00190C5A"/>
    <w:rsid w:val="00191D02"/>
    <w:rsid w:val="001931DF"/>
    <w:rsid w:val="00194AF5"/>
    <w:rsid w:val="001972DE"/>
    <w:rsid w:val="001A1345"/>
    <w:rsid w:val="001A4069"/>
    <w:rsid w:val="001A7D54"/>
    <w:rsid w:val="001B30A5"/>
    <w:rsid w:val="001B36B0"/>
    <w:rsid w:val="001B3A4E"/>
    <w:rsid w:val="001B555D"/>
    <w:rsid w:val="001C0F6E"/>
    <w:rsid w:val="001C2078"/>
    <w:rsid w:val="001C37E2"/>
    <w:rsid w:val="001C4116"/>
    <w:rsid w:val="001C6B41"/>
    <w:rsid w:val="001F5BB3"/>
    <w:rsid w:val="001F7624"/>
    <w:rsid w:val="00204146"/>
    <w:rsid w:val="0020665E"/>
    <w:rsid w:val="002071B8"/>
    <w:rsid w:val="00207438"/>
    <w:rsid w:val="00210DE1"/>
    <w:rsid w:val="00230DD8"/>
    <w:rsid w:val="00232F0D"/>
    <w:rsid w:val="00234C06"/>
    <w:rsid w:val="002416A7"/>
    <w:rsid w:val="00245253"/>
    <w:rsid w:val="00251B05"/>
    <w:rsid w:val="0025333B"/>
    <w:rsid w:val="002546B0"/>
    <w:rsid w:val="00255322"/>
    <w:rsid w:val="00262B26"/>
    <w:rsid w:val="00263C76"/>
    <w:rsid w:val="00263E9D"/>
    <w:rsid w:val="0026712A"/>
    <w:rsid w:val="002711C8"/>
    <w:rsid w:val="002713CF"/>
    <w:rsid w:val="00272E20"/>
    <w:rsid w:val="00276ED7"/>
    <w:rsid w:val="00277F60"/>
    <w:rsid w:val="0028366F"/>
    <w:rsid w:val="002844C5"/>
    <w:rsid w:val="00285CB6"/>
    <w:rsid w:val="002908EB"/>
    <w:rsid w:val="00291766"/>
    <w:rsid w:val="00293DB8"/>
    <w:rsid w:val="00296335"/>
    <w:rsid w:val="002A1894"/>
    <w:rsid w:val="002A2194"/>
    <w:rsid w:val="002A5CD0"/>
    <w:rsid w:val="002A5D04"/>
    <w:rsid w:val="002A639B"/>
    <w:rsid w:val="002B2BAC"/>
    <w:rsid w:val="002B4451"/>
    <w:rsid w:val="002D1B7B"/>
    <w:rsid w:val="002D44ED"/>
    <w:rsid w:val="002D5FDC"/>
    <w:rsid w:val="002E081E"/>
    <w:rsid w:val="002E47D3"/>
    <w:rsid w:val="002E7945"/>
    <w:rsid w:val="002F174B"/>
    <w:rsid w:val="002F5AC0"/>
    <w:rsid w:val="002F69B4"/>
    <w:rsid w:val="002F6D8E"/>
    <w:rsid w:val="00303599"/>
    <w:rsid w:val="00304E3A"/>
    <w:rsid w:val="003052C3"/>
    <w:rsid w:val="003058B7"/>
    <w:rsid w:val="003119CB"/>
    <w:rsid w:val="00311F81"/>
    <w:rsid w:val="0031359B"/>
    <w:rsid w:val="00315974"/>
    <w:rsid w:val="00320CA5"/>
    <w:rsid w:val="00322546"/>
    <w:rsid w:val="00323E99"/>
    <w:rsid w:val="003256C9"/>
    <w:rsid w:val="00325ECD"/>
    <w:rsid w:val="0034180E"/>
    <w:rsid w:val="00360130"/>
    <w:rsid w:val="00365C4B"/>
    <w:rsid w:val="00366B15"/>
    <w:rsid w:val="00370174"/>
    <w:rsid w:val="00375576"/>
    <w:rsid w:val="00380E98"/>
    <w:rsid w:val="00381AD5"/>
    <w:rsid w:val="00381AEF"/>
    <w:rsid w:val="003824D4"/>
    <w:rsid w:val="0038495C"/>
    <w:rsid w:val="00394B9E"/>
    <w:rsid w:val="00397F4A"/>
    <w:rsid w:val="003A5216"/>
    <w:rsid w:val="003B0D4E"/>
    <w:rsid w:val="003B2392"/>
    <w:rsid w:val="003B422A"/>
    <w:rsid w:val="003B74F2"/>
    <w:rsid w:val="003B7557"/>
    <w:rsid w:val="003C1881"/>
    <w:rsid w:val="003C205B"/>
    <w:rsid w:val="003D57AF"/>
    <w:rsid w:val="003D7ABA"/>
    <w:rsid w:val="003E2D2B"/>
    <w:rsid w:val="00401209"/>
    <w:rsid w:val="004060CF"/>
    <w:rsid w:val="00413B1A"/>
    <w:rsid w:val="00421D3B"/>
    <w:rsid w:val="00423A76"/>
    <w:rsid w:val="004265DC"/>
    <w:rsid w:val="00427B8A"/>
    <w:rsid w:val="00427CEA"/>
    <w:rsid w:val="004302DB"/>
    <w:rsid w:val="00432F25"/>
    <w:rsid w:val="00434083"/>
    <w:rsid w:val="00436D16"/>
    <w:rsid w:val="00437F8D"/>
    <w:rsid w:val="00440143"/>
    <w:rsid w:val="00446722"/>
    <w:rsid w:val="0045242B"/>
    <w:rsid w:val="00453504"/>
    <w:rsid w:val="00457449"/>
    <w:rsid w:val="00462394"/>
    <w:rsid w:val="00470CBC"/>
    <w:rsid w:val="0047785E"/>
    <w:rsid w:val="0048274D"/>
    <w:rsid w:val="00482C2F"/>
    <w:rsid w:val="00492DF5"/>
    <w:rsid w:val="00493FC1"/>
    <w:rsid w:val="004971AE"/>
    <w:rsid w:val="004A5CEC"/>
    <w:rsid w:val="004E0291"/>
    <w:rsid w:val="004E2E11"/>
    <w:rsid w:val="004E687C"/>
    <w:rsid w:val="004F25C3"/>
    <w:rsid w:val="00501F5E"/>
    <w:rsid w:val="00505751"/>
    <w:rsid w:val="00505AD2"/>
    <w:rsid w:val="00525772"/>
    <w:rsid w:val="00526A66"/>
    <w:rsid w:val="00527830"/>
    <w:rsid w:val="0053046C"/>
    <w:rsid w:val="005442DD"/>
    <w:rsid w:val="00561BC2"/>
    <w:rsid w:val="00565602"/>
    <w:rsid w:val="0057529B"/>
    <w:rsid w:val="00582F4D"/>
    <w:rsid w:val="00585E9E"/>
    <w:rsid w:val="0059094D"/>
    <w:rsid w:val="00592437"/>
    <w:rsid w:val="0059338A"/>
    <w:rsid w:val="00595D64"/>
    <w:rsid w:val="005A0FB4"/>
    <w:rsid w:val="005A5625"/>
    <w:rsid w:val="005B0B36"/>
    <w:rsid w:val="005B11FD"/>
    <w:rsid w:val="005B1808"/>
    <w:rsid w:val="005B4275"/>
    <w:rsid w:val="005B4A14"/>
    <w:rsid w:val="005C1898"/>
    <w:rsid w:val="005D267E"/>
    <w:rsid w:val="005D5B35"/>
    <w:rsid w:val="005E0260"/>
    <w:rsid w:val="005E098E"/>
    <w:rsid w:val="005E2E47"/>
    <w:rsid w:val="005E6E81"/>
    <w:rsid w:val="005F0367"/>
    <w:rsid w:val="005F42D3"/>
    <w:rsid w:val="00602D6D"/>
    <w:rsid w:val="00603D99"/>
    <w:rsid w:val="00606633"/>
    <w:rsid w:val="00612725"/>
    <w:rsid w:val="006130BC"/>
    <w:rsid w:val="00614C56"/>
    <w:rsid w:val="006161A8"/>
    <w:rsid w:val="00621F53"/>
    <w:rsid w:val="00627255"/>
    <w:rsid w:val="006309F9"/>
    <w:rsid w:val="0064134D"/>
    <w:rsid w:val="00642C78"/>
    <w:rsid w:val="00647D47"/>
    <w:rsid w:val="006570A7"/>
    <w:rsid w:val="006604BE"/>
    <w:rsid w:val="0066719E"/>
    <w:rsid w:val="00671745"/>
    <w:rsid w:val="00672B5E"/>
    <w:rsid w:val="006814A1"/>
    <w:rsid w:val="00687B80"/>
    <w:rsid w:val="00697D6F"/>
    <w:rsid w:val="006A170D"/>
    <w:rsid w:val="006A5F6E"/>
    <w:rsid w:val="006A7A19"/>
    <w:rsid w:val="006A7A85"/>
    <w:rsid w:val="006B1845"/>
    <w:rsid w:val="006B2D19"/>
    <w:rsid w:val="006C2707"/>
    <w:rsid w:val="006C4936"/>
    <w:rsid w:val="006C5637"/>
    <w:rsid w:val="006D0F03"/>
    <w:rsid w:val="006D2A00"/>
    <w:rsid w:val="006D358A"/>
    <w:rsid w:val="006D3E21"/>
    <w:rsid w:val="006D5E75"/>
    <w:rsid w:val="006D7135"/>
    <w:rsid w:val="006D7AB0"/>
    <w:rsid w:val="006E385D"/>
    <w:rsid w:val="006E4119"/>
    <w:rsid w:val="006E7512"/>
    <w:rsid w:val="006F0A3E"/>
    <w:rsid w:val="006F3F3D"/>
    <w:rsid w:val="006F469C"/>
    <w:rsid w:val="006F57EC"/>
    <w:rsid w:val="00701A89"/>
    <w:rsid w:val="0070738D"/>
    <w:rsid w:val="007169F2"/>
    <w:rsid w:val="007321D4"/>
    <w:rsid w:val="00732C9D"/>
    <w:rsid w:val="007378E8"/>
    <w:rsid w:val="0074009C"/>
    <w:rsid w:val="007424CD"/>
    <w:rsid w:val="00752AB1"/>
    <w:rsid w:val="00753E03"/>
    <w:rsid w:val="00757263"/>
    <w:rsid w:val="007639D8"/>
    <w:rsid w:val="00767DA4"/>
    <w:rsid w:val="00780347"/>
    <w:rsid w:val="00780ED3"/>
    <w:rsid w:val="007840FC"/>
    <w:rsid w:val="00793A48"/>
    <w:rsid w:val="00797A2F"/>
    <w:rsid w:val="007A0F91"/>
    <w:rsid w:val="007A5053"/>
    <w:rsid w:val="007B7C33"/>
    <w:rsid w:val="007C4D45"/>
    <w:rsid w:val="007D0BF9"/>
    <w:rsid w:val="007D34AA"/>
    <w:rsid w:val="007D39D4"/>
    <w:rsid w:val="007D404E"/>
    <w:rsid w:val="007D5619"/>
    <w:rsid w:val="007E1A7B"/>
    <w:rsid w:val="007E6D03"/>
    <w:rsid w:val="007F3FCE"/>
    <w:rsid w:val="00802290"/>
    <w:rsid w:val="00803B89"/>
    <w:rsid w:val="00812D36"/>
    <w:rsid w:val="00820294"/>
    <w:rsid w:val="00822B55"/>
    <w:rsid w:val="0082544B"/>
    <w:rsid w:val="00825FD7"/>
    <w:rsid w:val="0082671D"/>
    <w:rsid w:val="00832EBA"/>
    <w:rsid w:val="00833067"/>
    <w:rsid w:val="00834AE6"/>
    <w:rsid w:val="00836335"/>
    <w:rsid w:val="00851A89"/>
    <w:rsid w:val="0085257F"/>
    <w:rsid w:val="00852950"/>
    <w:rsid w:val="008579D3"/>
    <w:rsid w:val="008708CC"/>
    <w:rsid w:val="00877BEC"/>
    <w:rsid w:val="00881682"/>
    <w:rsid w:val="0088480A"/>
    <w:rsid w:val="008915C5"/>
    <w:rsid w:val="008926E5"/>
    <w:rsid w:val="00897914"/>
    <w:rsid w:val="008A0465"/>
    <w:rsid w:val="008A127E"/>
    <w:rsid w:val="008A3AD2"/>
    <w:rsid w:val="008A5100"/>
    <w:rsid w:val="008A60F4"/>
    <w:rsid w:val="008B542B"/>
    <w:rsid w:val="008C5AD0"/>
    <w:rsid w:val="008C6A5F"/>
    <w:rsid w:val="008C7C53"/>
    <w:rsid w:val="008E3AE8"/>
    <w:rsid w:val="008E619E"/>
    <w:rsid w:val="008F4D32"/>
    <w:rsid w:val="00900031"/>
    <w:rsid w:val="00910C9D"/>
    <w:rsid w:val="009165AC"/>
    <w:rsid w:val="00916D1D"/>
    <w:rsid w:val="00923045"/>
    <w:rsid w:val="0093581F"/>
    <w:rsid w:val="00940B7C"/>
    <w:rsid w:val="009526E3"/>
    <w:rsid w:val="009550A0"/>
    <w:rsid w:val="00957251"/>
    <w:rsid w:val="00962343"/>
    <w:rsid w:val="00962828"/>
    <w:rsid w:val="00966123"/>
    <w:rsid w:val="009674E9"/>
    <w:rsid w:val="00970B34"/>
    <w:rsid w:val="009764D8"/>
    <w:rsid w:val="00976D61"/>
    <w:rsid w:val="00980F0A"/>
    <w:rsid w:val="0098593C"/>
    <w:rsid w:val="00990197"/>
    <w:rsid w:val="0099197F"/>
    <w:rsid w:val="009973BB"/>
    <w:rsid w:val="009B277A"/>
    <w:rsid w:val="009B3C77"/>
    <w:rsid w:val="009D7D74"/>
    <w:rsid w:val="009E49D6"/>
    <w:rsid w:val="009F5D94"/>
    <w:rsid w:val="00A03F2F"/>
    <w:rsid w:val="00A04992"/>
    <w:rsid w:val="00A11C55"/>
    <w:rsid w:val="00A1701E"/>
    <w:rsid w:val="00A17CEF"/>
    <w:rsid w:val="00A25D97"/>
    <w:rsid w:val="00A26678"/>
    <w:rsid w:val="00A30DF8"/>
    <w:rsid w:val="00A31106"/>
    <w:rsid w:val="00A318A1"/>
    <w:rsid w:val="00A31FAB"/>
    <w:rsid w:val="00A32627"/>
    <w:rsid w:val="00A34403"/>
    <w:rsid w:val="00A37FA1"/>
    <w:rsid w:val="00A409D4"/>
    <w:rsid w:val="00A415E4"/>
    <w:rsid w:val="00A4341E"/>
    <w:rsid w:val="00A452B9"/>
    <w:rsid w:val="00A46E28"/>
    <w:rsid w:val="00A510A5"/>
    <w:rsid w:val="00A544C1"/>
    <w:rsid w:val="00A608A0"/>
    <w:rsid w:val="00A615DF"/>
    <w:rsid w:val="00A628EC"/>
    <w:rsid w:val="00A6697E"/>
    <w:rsid w:val="00A70506"/>
    <w:rsid w:val="00A7118F"/>
    <w:rsid w:val="00A712D7"/>
    <w:rsid w:val="00A72170"/>
    <w:rsid w:val="00A7630F"/>
    <w:rsid w:val="00A8286B"/>
    <w:rsid w:val="00A82984"/>
    <w:rsid w:val="00A86D66"/>
    <w:rsid w:val="00A91466"/>
    <w:rsid w:val="00A948C9"/>
    <w:rsid w:val="00AA2EAD"/>
    <w:rsid w:val="00AA714D"/>
    <w:rsid w:val="00AA7AFD"/>
    <w:rsid w:val="00AB09F5"/>
    <w:rsid w:val="00AB0FCD"/>
    <w:rsid w:val="00AB5A56"/>
    <w:rsid w:val="00AB6623"/>
    <w:rsid w:val="00AC0A4E"/>
    <w:rsid w:val="00AC307B"/>
    <w:rsid w:val="00AC407B"/>
    <w:rsid w:val="00AD0CC2"/>
    <w:rsid w:val="00AD55DF"/>
    <w:rsid w:val="00AD5704"/>
    <w:rsid w:val="00AD58B1"/>
    <w:rsid w:val="00AD7CF3"/>
    <w:rsid w:val="00AE100E"/>
    <w:rsid w:val="00AE27F9"/>
    <w:rsid w:val="00AE5F3C"/>
    <w:rsid w:val="00AE6D4E"/>
    <w:rsid w:val="00AF04EF"/>
    <w:rsid w:val="00AF36FB"/>
    <w:rsid w:val="00AF5BDF"/>
    <w:rsid w:val="00B057A3"/>
    <w:rsid w:val="00B07A45"/>
    <w:rsid w:val="00B07FB0"/>
    <w:rsid w:val="00B17169"/>
    <w:rsid w:val="00B172EC"/>
    <w:rsid w:val="00B22F2A"/>
    <w:rsid w:val="00B23CC4"/>
    <w:rsid w:val="00B26328"/>
    <w:rsid w:val="00B27AAB"/>
    <w:rsid w:val="00B3160C"/>
    <w:rsid w:val="00B4521C"/>
    <w:rsid w:val="00B51FD7"/>
    <w:rsid w:val="00B62CB6"/>
    <w:rsid w:val="00B75899"/>
    <w:rsid w:val="00BB1A19"/>
    <w:rsid w:val="00BB1EFF"/>
    <w:rsid w:val="00BB7A23"/>
    <w:rsid w:val="00BB7CF7"/>
    <w:rsid w:val="00BC0C9D"/>
    <w:rsid w:val="00BC0DB7"/>
    <w:rsid w:val="00BC4420"/>
    <w:rsid w:val="00BC477A"/>
    <w:rsid w:val="00BC58FD"/>
    <w:rsid w:val="00BD4092"/>
    <w:rsid w:val="00BD6FA7"/>
    <w:rsid w:val="00BF1D6D"/>
    <w:rsid w:val="00BF29AB"/>
    <w:rsid w:val="00BF2B4E"/>
    <w:rsid w:val="00BF4DBA"/>
    <w:rsid w:val="00C0270E"/>
    <w:rsid w:val="00C03D11"/>
    <w:rsid w:val="00C03EDA"/>
    <w:rsid w:val="00C077BE"/>
    <w:rsid w:val="00C12C43"/>
    <w:rsid w:val="00C12EF4"/>
    <w:rsid w:val="00C13F6C"/>
    <w:rsid w:val="00C14D88"/>
    <w:rsid w:val="00C14E36"/>
    <w:rsid w:val="00C15604"/>
    <w:rsid w:val="00C245BB"/>
    <w:rsid w:val="00C24883"/>
    <w:rsid w:val="00C4267F"/>
    <w:rsid w:val="00C4544E"/>
    <w:rsid w:val="00C45EC3"/>
    <w:rsid w:val="00C46B4E"/>
    <w:rsid w:val="00C46FF8"/>
    <w:rsid w:val="00C55DC4"/>
    <w:rsid w:val="00C647A3"/>
    <w:rsid w:val="00C713CB"/>
    <w:rsid w:val="00C75BAD"/>
    <w:rsid w:val="00C77256"/>
    <w:rsid w:val="00C77D88"/>
    <w:rsid w:val="00C86DCE"/>
    <w:rsid w:val="00C8766F"/>
    <w:rsid w:val="00CA055B"/>
    <w:rsid w:val="00CA0BF7"/>
    <w:rsid w:val="00CA5A32"/>
    <w:rsid w:val="00CA765D"/>
    <w:rsid w:val="00CB56AB"/>
    <w:rsid w:val="00CC1F69"/>
    <w:rsid w:val="00CC2239"/>
    <w:rsid w:val="00CC71E2"/>
    <w:rsid w:val="00CD3E45"/>
    <w:rsid w:val="00CD482C"/>
    <w:rsid w:val="00CE33E6"/>
    <w:rsid w:val="00CE35CB"/>
    <w:rsid w:val="00CE54AC"/>
    <w:rsid w:val="00CF028B"/>
    <w:rsid w:val="00CF1DD4"/>
    <w:rsid w:val="00CF2439"/>
    <w:rsid w:val="00CF30F2"/>
    <w:rsid w:val="00CF478E"/>
    <w:rsid w:val="00CF5F25"/>
    <w:rsid w:val="00D03684"/>
    <w:rsid w:val="00D03845"/>
    <w:rsid w:val="00D13F00"/>
    <w:rsid w:val="00D1583D"/>
    <w:rsid w:val="00D172B8"/>
    <w:rsid w:val="00D20F3A"/>
    <w:rsid w:val="00D26593"/>
    <w:rsid w:val="00D313EA"/>
    <w:rsid w:val="00D37A7F"/>
    <w:rsid w:val="00D43BE8"/>
    <w:rsid w:val="00D444D7"/>
    <w:rsid w:val="00D53762"/>
    <w:rsid w:val="00D5666A"/>
    <w:rsid w:val="00D571EA"/>
    <w:rsid w:val="00D72AA6"/>
    <w:rsid w:val="00D77B22"/>
    <w:rsid w:val="00D81397"/>
    <w:rsid w:val="00D83D51"/>
    <w:rsid w:val="00D861DB"/>
    <w:rsid w:val="00D8665E"/>
    <w:rsid w:val="00D94138"/>
    <w:rsid w:val="00D95A49"/>
    <w:rsid w:val="00DA2ACC"/>
    <w:rsid w:val="00DC14E1"/>
    <w:rsid w:val="00DC1707"/>
    <w:rsid w:val="00DC3B47"/>
    <w:rsid w:val="00DC4278"/>
    <w:rsid w:val="00DC58E6"/>
    <w:rsid w:val="00DE7695"/>
    <w:rsid w:val="00DE7C5A"/>
    <w:rsid w:val="00DF07B5"/>
    <w:rsid w:val="00DF6253"/>
    <w:rsid w:val="00DF6A5F"/>
    <w:rsid w:val="00E00E5B"/>
    <w:rsid w:val="00E023A0"/>
    <w:rsid w:val="00E0335D"/>
    <w:rsid w:val="00E050C2"/>
    <w:rsid w:val="00E16F72"/>
    <w:rsid w:val="00E25300"/>
    <w:rsid w:val="00E30D28"/>
    <w:rsid w:val="00E30E83"/>
    <w:rsid w:val="00E34FE2"/>
    <w:rsid w:val="00E36A77"/>
    <w:rsid w:val="00E36F10"/>
    <w:rsid w:val="00E374BF"/>
    <w:rsid w:val="00E46CC6"/>
    <w:rsid w:val="00E502EA"/>
    <w:rsid w:val="00E50CDA"/>
    <w:rsid w:val="00E54C36"/>
    <w:rsid w:val="00E56F38"/>
    <w:rsid w:val="00E65D7C"/>
    <w:rsid w:val="00E7080C"/>
    <w:rsid w:val="00E73D6D"/>
    <w:rsid w:val="00E744AD"/>
    <w:rsid w:val="00E762D1"/>
    <w:rsid w:val="00E7676E"/>
    <w:rsid w:val="00E80472"/>
    <w:rsid w:val="00E837A9"/>
    <w:rsid w:val="00E8397F"/>
    <w:rsid w:val="00E906AD"/>
    <w:rsid w:val="00E918AB"/>
    <w:rsid w:val="00E92C4A"/>
    <w:rsid w:val="00E93167"/>
    <w:rsid w:val="00E93B0A"/>
    <w:rsid w:val="00EA1132"/>
    <w:rsid w:val="00EA3B94"/>
    <w:rsid w:val="00EA7749"/>
    <w:rsid w:val="00EB32B4"/>
    <w:rsid w:val="00EB4DCC"/>
    <w:rsid w:val="00EB5024"/>
    <w:rsid w:val="00EB7E38"/>
    <w:rsid w:val="00EC0655"/>
    <w:rsid w:val="00EC4A45"/>
    <w:rsid w:val="00EC6096"/>
    <w:rsid w:val="00EC6845"/>
    <w:rsid w:val="00ED0481"/>
    <w:rsid w:val="00ED5467"/>
    <w:rsid w:val="00EE2567"/>
    <w:rsid w:val="00EE3EAB"/>
    <w:rsid w:val="00EE66EF"/>
    <w:rsid w:val="00EF25E5"/>
    <w:rsid w:val="00EF6202"/>
    <w:rsid w:val="00EF7939"/>
    <w:rsid w:val="00F02341"/>
    <w:rsid w:val="00F0316E"/>
    <w:rsid w:val="00F04BCB"/>
    <w:rsid w:val="00F0783F"/>
    <w:rsid w:val="00F124EB"/>
    <w:rsid w:val="00F129A6"/>
    <w:rsid w:val="00F13424"/>
    <w:rsid w:val="00F17E17"/>
    <w:rsid w:val="00F23336"/>
    <w:rsid w:val="00F2555B"/>
    <w:rsid w:val="00F30193"/>
    <w:rsid w:val="00F34E4C"/>
    <w:rsid w:val="00F35533"/>
    <w:rsid w:val="00F36C50"/>
    <w:rsid w:val="00F424D1"/>
    <w:rsid w:val="00F4424C"/>
    <w:rsid w:val="00F45249"/>
    <w:rsid w:val="00F5341C"/>
    <w:rsid w:val="00F62A84"/>
    <w:rsid w:val="00F67715"/>
    <w:rsid w:val="00F82FAD"/>
    <w:rsid w:val="00F83B2C"/>
    <w:rsid w:val="00F84120"/>
    <w:rsid w:val="00FA285B"/>
    <w:rsid w:val="00FA4A05"/>
    <w:rsid w:val="00FA54AE"/>
    <w:rsid w:val="00FB1D70"/>
    <w:rsid w:val="00FB50AD"/>
    <w:rsid w:val="00FD5CFC"/>
    <w:rsid w:val="00FE3C22"/>
    <w:rsid w:val="00FE68E2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A010E"/>
  <w15:chartTrackingRefBased/>
  <w15:docId w15:val="{9F8A6DEC-16F8-D04E-9BD5-7134C7032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36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F4D32"/>
    <w:pPr>
      <w:tabs>
        <w:tab w:val="center" w:pos="4252"/>
        <w:tab w:val="right" w:pos="8504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F4D32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8F4D32"/>
    <w:pPr>
      <w:tabs>
        <w:tab w:val="center" w:pos="4252"/>
        <w:tab w:val="right" w:pos="8504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F4D32"/>
    <w:rPr>
      <w:rFonts w:eastAsiaTheme="minorEastAsia"/>
    </w:rPr>
  </w:style>
  <w:style w:type="character" w:styleId="Hyperlink">
    <w:name w:val="Hyperlink"/>
    <w:unhideWhenUsed/>
    <w:rsid w:val="003119CB"/>
    <w:rPr>
      <w:color w:val="0000FF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2416A7"/>
  </w:style>
  <w:style w:type="character" w:styleId="Kommentarzeichen">
    <w:name w:val="annotation reference"/>
    <w:basedOn w:val="Absatz-Standardschriftart"/>
    <w:uiPriority w:val="99"/>
    <w:semiHidden/>
    <w:unhideWhenUsed/>
    <w:rsid w:val="00D77B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77B2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77B22"/>
    <w:rPr>
      <w:rFonts w:eastAsiaTheme="minorEastAsia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77B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77B22"/>
    <w:rPr>
      <w:rFonts w:eastAsiaTheme="minorEastAsia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7B2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7B22"/>
    <w:rPr>
      <w:rFonts w:ascii="Segoe UI" w:eastAsiaTheme="minorEastAsia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608A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4341E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77F60"/>
    <w:pPr>
      <w:ind w:left="720"/>
      <w:contextualSpacing/>
    </w:pPr>
  </w:style>
  <w:style w:type="paragraph" w:styleId="berarbeitung">
    <w:name w:val="Revision"/>
    <w:hidden/>
    <w:uiPriority w:val="99"/>
    <w:semiHidden/>
    <w:rsid w:val="002713CF"/>
    <w:rPr>
      <w:rFonts w:eastAsiaTheme="minorEastAsia"/>
    </w:rPr>
  </w:style>
  <w:style w:type="paragraph" w:styleId="StandardWeb">
    <w:name w:val="Normal (Web)"/>
    <w:basedOn w:val="Standard"/>
    <w:uiPriority w:val="99"/>
    <w:semiHidden/>
    <w:unhideWhenUsed/>
    <w:rsid w:val="00380E9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de-DE" w:eastAsia="de-DE"/>
      <w14:ligatures w14:val="none"/>
    </w:rPr>
  </w:style>
  <w:style w:type="character" w:customStyle="1" w:styleId="gmailsignatureprefix">
    <w:name w:val="gmail_signature_prefix"/>
    <w:basedOn w:val="Absatz-Standardschriftart"/>
    <w:rsid w:val="006A7A19"/>
  </w:style>
  <w:style w:type="character" w:styleId="Fett">
    <w:name w:val="Strong"/>
    <w:basedOn w:val="Absatz-Standardschriftart"/>
    <w:uiPriority w:val="22"/>
    <w:qFormat/>
    <w:rsid w:val="006A7A19"/>
    <w:rPr>
      <w:b/>
      <w:bCs/>
    </w:rPr>
  </w:style>
  <w:style w:type="paragraph" w:customStyle="1" w:styleId="pb-2">
    <w:name w:val="pb-2"/>
    <w:basedOn w:val="Standard"/>
    <w:rsid w:val="005656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CA" w:eastAsia="en-CA"/>
    </w:rPr>
  </w:style>
  <w:style w:type="character" w:styleId="Hervorhebung">
    <w:name w:val="Emphasis"/>
    <w:basedOn w:val="Absatz-Standardschriftart"/>
    <w:uiPriority w:val="20"/>
    <w:qFormat/>
    <w:rsid w:val="00F45249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836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87160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3359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gritechnica.com/en/visit/travel-accommodation" TargetMode="External"/><Relationship Id="rId18" Type="http://schemas.openxmlformats.org/officeDocument/2006/relationships/hyperlink" Target="http://www.youtube.com/agritechnica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mailto:m.conlong@dlg.org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agritechnica.com/en/visit/tickets-opening-hours" TargetMode="External"/><Relationship Id="rId17" Type="http://schemas.openxmlformats.org/officeDocument/2006/relationships/hyperlink" Target="http://www.instagram.com/agritechnica" TargetMode="External"/><Relationship Id="rId25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hyperlink" Target="http://www.x.com/agritechnica" TargetMode="External"/><Relationship Id="rId20" Type="http://schemas.openxmlformats.org/officeDocument/2006/relationships/hyperlink" Target="mailto:fbenabadji@agence-rdn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hyperlink" Target="http://www.facebook.com/agritechnica" TargetMode="External"/><Relationship Id="rId23" Type="http://schemas.openxmlformats.org/officeDocument/2006/relationships/image" Target="media/image2.jpe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linkedin.com/groups/3348135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gritechnica.com&#160;" TargetMode="External"/><Relationship Id="rId22" Type="http://schemas.openxmlformats.org/officeDocument/2006/relationships/hyperlink" Target="http://www.dlg.org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11892d-097c-4ecf-b0b0-c8de273c6f69" xsi:nil="true"/>
    <lcf76f155ced4ddcb4097134ff3c332f xmlns="c9bb248a-0216-4b44-8ea9-24d95a66b3c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ABF6C2837FC645B854BD51C29376F6" ma:contentTypeVersion="16" ma:contentTypeDescription="Crée un document." ma:contentTypeScope="" ma:versionID="995fe6eddd47084a6f450d0c71a47ecd">
  <xsd:schema xmlns:xsd="http://www.w3.org/2001/XMLSchema" xmlns:xs="http://www.w3.org/2001/XMLSchema" xmlns:p="http://schemas.microsoft.com/office/2006/metadata/properties" xmlns:ns2="c9bb248a-0216-4b44-8ea9-24d95a66b3c0" xmlns:ns3="dd11892d-097c-4ecf-b0b0-c8de273c6f69" targetNamespace="http://schemas.microsoft.com/office/2006/metadata/properties" ma:root="true" ma:fieldsID="3ca98c689cb92450157b6edd7c3973ef" ns2:_="" ns3:_="">
    <xsd:import namespace="c9bb248a-0216-4b44-8ea9-24d95a66b3c0"/>
    <xsd:import namespace="dd11892d-097c-4ecf-b0b0-c8de273c6f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b248a-0216-4b44-8ea9-24d95a66b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c53c90cf-81c1-4739-a6ef-315b2e15c6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1892d-097c-4ecf-b0b0-c8de273c6f6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ab18aa6-906b-44af-8e30-32579f3ac7f8}" ma:internalName="TaxCatchAll" ma:showField="CatchAllData" ma:web="dd11892d-097c-4ecf-b0b0-c8de273c6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E6FB15-9584-43BC-89DB-72C96B49B9A8}">
  <ds:schemaRefs>
    <ds:schemaRef ds:uri="http://schemas.microsoft.com/office/2006/metadata/properties"/>
    <ds:schemaRef ds:uri="http://schemas.microsoft.com/office/infopath/2007/PartnerControls"/>
    <ds:schemaRef ds:uri="dd11892d-097c-4ecf-b0b0-c8de273c6f69"/>
    <ds:schemaRef ds:uri="c9bb248a-0216-4b44-8ea9-24d95a66b3c0"/>
  </ds:schemaRefs>
</ds:datastoreItem>
</file>

<file path=customXml/itemProps2.xml><?xml version="1.0" encoding="utf-8"?>
<ds:datastoreItem xmlns:ds="http://schemas.openxmlformats.org/officeDocument/2006/customXml" ds:itemID="{D7FAC4B2-3367-4042-84FE-7A45C61982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2A7A1-3799-4F36-87BD-A92F006CA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b248a-0216-4b44-8ea9-24d95a66b3c0"/>
    <ds:schemaRef ds:uri="dd11892d-097c-4ecf-b0b0-c8de273c6f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5AEDC7-9B8A-4088-9B0E-D17FB8C42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4773</Characters>
  <Application>Microsoft Office Word</Application>
  <DocSecurity>0</DocSecurity>
  <Lines>39</Lines>
  <Paragraphs>11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Bucher</dc:creator>
  <cp:keywords/>
  <dc:description/>
  <cp:lastModifiedBy>Conlong, Malene</cp:lastModifiedBy>
  <cp:revision>2</cp:revision>
  <cp:lastPrinted>2025-01-23T10:31:00Z</cp:lastPrinted>
  <dcterms:created xsi:type="dcterms:W3CDTF">2025-07-16T17:20:00Z</dcterms:created>
  <dcterms:modified xsi:type="dcterms:W3CDTF">2025-07-16T17:20:00Z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0x010100A8ABF6C2837FC645B854BD51C29376F6</vt:lpwstr>
  </property>
  <property fmtid="{D5CDD505-2E9C-101B-9397-08002B2CF9AE}" pid="3" name="MediaServiceImageTags">
    <vt:lpwstr/>
  </property>
</Properties>
</file>